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5A0C" w14:textId="77777777" w:rsidR="00293125" w:rsidRDefault="00293125" w:rsidP="002931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6F75FB1" w14:textId="77777777" w:rsidR="00293125" w:rsidRDefault="00293125" w:rsidP="002931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7B1EE143" w14:textId="77777777" w:rsidR="00293125" w:rsidRDefault="00293125" w:rsidP="002931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999bf644-f3de-4153-a38b-a44d917c4aaf"/>
      <w:r>
        <w:rPr>
          <w:rFonts w:ascii="Times New Roman" w:hAnsi="Times New Roman"/>
          <w:b/>
          <w:color w:val="000000"/>
          <w:sz w:val="28"/>
        </w:rPr>
        <w:t>МО Одоевский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AB4D0FB" w14:textId="77777777" w:rsidR="00293125" w:rsidRDefault="00293125" w:rsidP="0029312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МКОУ``Рылевская СОШ``</w:t>
      </w:r>
    </w:p>
    <w:p w14:paraId="35C220F3" w14:textId="77777777" w:rsidR="00293125" w:rsidRDefault="00293125" w:rsidP="00293125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3125" w14:paraId="04F64445" w14:textId="77777777" w:rsidTr="00293125">
        <w:tc>
          <w:tcPr>
            <w:tcW w:w="3114" w:type="dxa"/>
          </w:tcPr>
          <w:p w14:paraId="7376D61A" w14:textId="77777777" w:rsidR="00293125" w:rsidRDefault="00293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1009CC1" w14:textId="77777777" w:rsidR="00293125" w:rsidRDefault="0029312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7F8A74F2" w14:textId="77777777" w:rsidR="00293125" w:rsidRDefault="002931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7DB56A23" w14:textId="77777777" w:rsidR="00293125" w:rsidRDefault="002931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08   2024 г.</w:t>
            </w:r>
          </w:p>
          <w:p w14:paraId="33B5B53B" w14:textId="77777777" w:rsidR="00293125" w:rsidRDefault="002931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CF65D4B" w14:textId="77777777" w:rsidR="00293125" w:rsidRDefault="00293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7265DD4F" w14:textId="77777777" w:rsidR="00293125" w:rsidRDefault="00293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14:paraId="48E82273" w14:textId="77777777" w:rsidR="00293125" w:rsidRDefault="002931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C7E6E45" w14:textId="77777777" w:rsidR="00293125" w:rsidRDefault="002931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Булаш В.Ю</w:t>
            </w:r>
          </w:p>
          <w:p w14:paraId="69591465" w14:textId="77777777" w:rsidR="00293125" w:rsidRDefault="002931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08   2024 г.</w:t>
            </w:r>
          </w:p>
          <w:p w14:paraId="197063E6" w14:textId="77777777" w:rsidR="00293125" w:rsidRDefault="002931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B5360A" w14:textId="77777777" w:rsidR="00293125" w:rsidRDefault="00293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DE6DC0C" w14:textId="77777777" w:rsidR="00293125" w:rsidRDefault="0029312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 школы</w:t>
            </w:r>
          </w:p>
          <w:p w14:paraId="2C949DF7" w14:textId="77777777" w:rsidR="00293125" w:rsidRDefault="002931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C7CCBE5" w14:textId="77777777" w:rsidR="00293125" w:rsidRDefault="002931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Чирикина И.Н.</w:t>
            </w:r>
          </w:p>
          <w:p w14:paraId="3AA6EEC0" w14:textId="77777777" w:rsidR="00293125" w:rsidRDefault="002931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08   2024 г.</w:t>
            </w:r>
          </w:p>
          <w:p w14:paraId="31221E6F" w14:textId="77777777" w:rsidR="00293125" w:rsidRDefault="002931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2BC214B" w14:textId="77777777" w:rsidR="00DC0C06" w:rsidRPr="00E302EA" w:rsidRDefault="00DC0C06" w:rsidP="00DC0C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60879" w14:textId="77777777" w:rsidR="00DC0C06" w:rsidRPr="00E302EA" w:rsidRDefault="00DC0C06" w:rsidP="00DC0C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745A8" w14:textId="77777777" w:rsidR="004D2DAF" w:rsidRDefault="004D2DAF" w:rsidP="004D2DA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Style w:val="c116"/>
          <w:b/>
          <w:bCs/>
          <w:color w:val="000000"/>
          <w:sz w:val="32"/>
          <w:szCs w:val="32"/>
        </w:rPr>
        <w:t>ЦЕНТР ЦИФРОВОГО И ГУМАНИТАРНОГО ПРОФИЛЕЙ</w:t>
      </w:r>
    </w:p>
    <w:p w14:paraId="50A83744" w14:textId="77777777" w:rsidR="004D2DAF" w:rsidRDefault="004D2DAF" w:rsidP="004D2DA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Open Sans" w:hAnsi="Open Sans" w:cs="Open Sans"/>
          <w:color w:val="000000"/>
          <w:sz w:val="20"/>
          <w:szCs w:val="20"/>
        </w:rPr>
      </w:pPr>
      <w:r>
        <w:rPr>
          <w:rStyle w:val="c62"/>
          <w:b/>
          <w:bCs/>
          <w:color w:val="000000"/>
          <w:sz w:val="32"/>
          <w:szCs w:val="32"/>
        </w:rPr>
        <w:t>«ТОЧКА РОСТА»</w:t>
      </w:r>
    </w:p>
    <w:p w14:paraId="4D8FD5B6" w14:textId="77777777" w:rsidR="00DC0C06" w:rsidRPr="00E302EA" w:rsidRDefault="00DC0C06" w:rsidP="00DC0C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2067319" w14:textId="77777777" w:rsidR="00DC0C06" w:rsidRPr="00E302EA" w:rsidRDefault="00DC0C06" w:rsidP="00DC0C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A4099" w14:textId="77777777" w:rsidR="00284F77" w:rsidRPr="00E302EA" w:rsidRDefault="00284F77" w:rsidP="00284F77">
      <w:pPr>
        <w:widowControl w:val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302E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</w:t>
      </w:r>
    </w:p>
    <w:p w14:paraId="290D2877" w14:textId="77777777" w:rsidR="00DC0C06" w:rsidRPr="00E302EA" w:rsidRDefault="00284F77" w:rsidP="00284F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2EA">
        <w:rPr>
          <w:rFonts w:ascii="Times New Roman" w:hAnsi="Times New Roman" w:cs="Times New Roman"/>
          <w:b/>
          <w:sz w:val="24"/>
          <w:szCs w:val="24"/>
        </w:rPr>
        <w:t>« С</w:t>
      </w:r>
      <w:r w:rsidR="00DC0C06" w:rsidRPr="00E302EA">
        <w:rPr>
          <w:rFonts w:ascii="Times New Roman" w:hAnsi="Times New Roman" w:cs="Times New Roman"/>
          <w:b/>
          <w:sz w:val="24"/>
          <w:szCs w:val="24"/>
        </w:rPr>
        <w:t>пасатель»</w:t>
      </w:r>
    </w:p>
    <w:p w14:paraId="78D632DF" w14:textId="77777777" w:rsidR="00DC0C06" w:rsidRPr="00E302EA" w:rsidRDefault="00DC0C06" w:rsidP="00DC0C0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C6A8674" w14:textId="77777777" w:rsidR="00DC0C06" w:rsidRPr="00E302EA" w:rsidRDefault="00DC0C06" w:rsidP="00DC0C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B4EA48" w14:textId="77777777" w:rsidR="00DC0C06" w:rsidRPr="00E302EA" w:rsidRDefault="00DC0C06" w:rsidP="00DC0C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8C9357" w14:textId="77777777" w:rsidR="00DC0C06" w:rsidRPr="00E302EA" w:rsidRDefault="00DC0C06" w:rsidP="00DC0C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02EA">
        <w:rPr>
          <w:rFonts w:ascii="Times New Roman" w:hAnsi="Times New Roman" w:cs="Times New Roman"/>
          <w:b/>
          <w:sz w:val="24"/>
          <w:szCs w:val="24"/>
        </w:rPr>
        <w:t xml:space="preserve">Направление: </w:t>
      </w:r>
      <w:r w:rsidRPr="00E302EA">
        <w:rPr>
          <w:rFonts w:ascii="Times New Roman" w:hAnsi="Times New Roman" w:cs="Times New Roman"/>
          <w:sz w:val="24"/>
          <w:szCs w:val="24"/>
        </w:rPr>
        <w:t>естественнонаучное</w:t>
      </w:r>
    </w:p>
    <w:p w14:paraId="7BFD3982" w14:textId="77777777" w:rsidR="00DC0C06" w:rsidRPr="00E302EA" w:rsidRDefault="00DC0C06" w:rsidP="00DC0C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02EA">
        <w:rPr>
          <w:rFonts w:ascii="Times New Roman" w:hAnsi="Times New Roman" w:cs="Times New Roman"/>
          <w:b/>
          <w:sz w:val="24"/>
          <w:szCs w:val="24"/>
        </w:rPr>
        <w:t xml:space="preserve">Срок реализации: </w:t>
      </w:r>
      <w:r w:rsidR="00284F77" w:rsidRPr="00E302EA">
        <w:rPr>
          <w:rFonts w:ascii="Times New Roman" w:hAnsi="Times New Roman" w:cs="Times New Roman"/>
          <w:sz w:val="24"/>
          <w:szCs w:val="24"/>
        </w:rPr>
        <w:t>1</w:t>
      </w:r>
      <w:r w:rsidRPr="00E302E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3C942650" w14:textId="77777777" w:rsidR="00DC0C06" w:rsidRPr="00E302EA" w:rsidRDefault="00DC0C06" w:rsidP="00DC0C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02EA">
        <w:rPr>
          <w:rFonts w:ascii="Times New Roman" w:hAnsi="Times New Roman" w:cs="Times New Roman"/>
          <w:b/>
          <w:sz w:val="24"/>
          <w:szCs w:val="24"/>
        </w:rPr>
        <w:t xml:space="preserve">Уровень: </w:t>
      </w:r>
      <w:r w:rsidRPr="00E302EA">
        <w:rPr>
          <w:rFonts w:ascii="Times New Roman" w:hAnsi="Times New Roman" w:cs="Times New Roman"/>
          <w:sz w:val="24"/>
          <w:szCs w:val="24"/>
        </w:rPr>
        <w:t>основное общее образование</w:t>
      </w:r>
    </w:p>
    <w:p w14:paraId="1A8EAF18" w14:textId="77777777" w:rsidR="00DC0C06" w:rsidRPr="00E302EA" w:rsidRDefault="00DC0C06" w:rsidP="00DC0C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DFF200" w14:textId="77777777" w:rsidR="00DC0C06" w:rsidRPr="00E302EA" w:rsidRDefault="00DC0C06" w:rsidP="00DC0C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53D261" w14:textId="77777777" w:rsidR="00DC0C06" w:rsidRPr="00E302EA" w:rsidRDefault="00DC0C06" w:rsidP="00DC0C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BA87C3" w14:textId="77777777" w:rsidR="00DC0C06" w:rsidRPr="00E302EA" w:rsidRDefault="00DC0C06" w:rsidP="00DC0C0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F72A57" w14:textId="7BAB5000" w:rsidR="00DC0C06" w:rsidRPr="00E302EA" w:rsidRDefault="00DC0C06" w:rsidP="00DC0C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EA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Pr="00E302EA">
        <w:rPr>
          <w:rFonts w:ascii="Times New Roman" w:hAnsi="Times New Roman" w:cs="Times New Roman"/>
          <w:sz w:val="24"/>
          <w:szCs w:val="24"/>
        </w:rPr>
        <w:t xml:space="preserve">руководитель, </w:t>
      </w:r>
    </w:p>
    <w:p w14:paraId="55203807" w14:textId="77777777" w:rsidR="00DC0C06" w:rsidRPr="00E302EA" w:rsidRDefault="00DC0C06" w:rsidP="00DC0C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EA">
        <w:rPr>
          <w:rFonts w:ascii="Times New Roman" w:hAnsi="Times New Roman" w:cs="Times New Roman"/>
          <w:sz w:val="24"/>
          <w:szCs w:val="24"/>
        </w:rPr>
        <w:t>Учитель физической культуры</w:t>
      </w:r>
    </w:p>
    <w:p w14:paraId="50123816" w14:textId="77777777" w:rsidR="00DC0C06" w:rsidRPr="00E302EA" w:rsidRDefault="00DC0C06" w:rsidP="00DC0C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302EA">
        <w:rPr>
          <w:rFonts w:ascii="Times New Roman" w:hAnsi="Times New Roman" w:cs="Times New Roman"/>
          <w:sz w:val="24"/>
          <w:szCs w:val="24"/>
        </w:rPr>
        <w:t>Акулина Н.В.</w:t>
      </w:r>
    </w:p>
    <w:p w14:paraId="65FE9223" w14:textId="77777777" w:rsidR="00DC0C06" w:rsidRPr="00E302EA" w:rsidRDefault="00DC0C06" w:rsidP="00DC0C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92300" w14:textId="77777777" w:rsidR="00DC0C06" w:rsidRPr="00E302EA" w:rsidRDefault="00DC0C06" w:rsidP="00DC0C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0B27C" w14:textId="77777777" w:rsidR="00DC0C06" w:rsidRPr="00E302EA" w:rsidRDefault="00DC0C06" w:rsidP="00DC0C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CE6D7" w14:textId="77777777" w:rsidR="00DC0C06" w:rsidRPr="00E302EA" w:rsidRDefault="00DC0C06" w:rsidP="00DC0C0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8093F6" w14:textId="77777777" w:rsidR="00DC0C06" w:rsidRPr="00E302EA" w:rsidRDefault="00DC0C06" w:rsidP="00DC0C0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AA63A" w14:textId="448F6C80" w:rsidR="00DC0C06" w:rsidRPr="00E302EA" w:rsidRDefault="00C0524D" w:rsidP="00293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302EA">
        <w:rPr>
          <w:rFonts w:ascii="Times New Roman" w:hAnsi="Times New Roman" w:cs="Times New Roman"/>
          <w:sz w:val="24"/>
          <w:szCs w:val="24"/>
        </w:rPr>
        <w:t>20</w:t>
      </w:r>
      <w:r w:rsidR="00293125">
        <w:rPr>
          <w:rFonts w:ascii="Times New Roman" w:hAnsi="Times New Roman" w:cs="Times New Roman"/>
          <w:sz w:val="24"/>
          <w:szCs w:val="24"/>
        </w:rPr>
        <w:t>24</w:t>
      </w:r>
      <w:r w:rsidR="00DC0C06" w:rsidRPr="00E302EA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0F9A689" w14:textId="77777777" w:rsidR="004D2DAF" w:rsidRDefault="004D2DAF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4A5035" w14:textId="77777777" w:rsidR="004D2DAF" w:rsidRDefault="004D2DAF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77EF04" w14:textId="1476A951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4E192E2A" w14:textId="66E7BEB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внеурочной деятельности по основам безопаснос</w:t>
      </w:r>
      <w:r w:rsidR="001E7D97"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жизнедеятельности «</w:t>
      </w:r>
      <w:r w:rsidR="004D2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E7D97"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пасатель» для учащихся 8 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разработана на основе положений Федерального Государственного образовательного стандарта основного общего образования (приказ Министерства Образования и Науки РФ от 17.12.10 №1897).</w:t>
      </w:r>
    </w:p>
    <w:p w14:paraId="370CE690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 может случиться где угодно: дома, на улице, на дороге, при катастрофах и стихийных бедствиях. Очень часто смерть пострадавшего при несчастных случаях наступает не из-за тяжести травмы, а из-за отсутствия элементарных знаний по вопросам оказания первой помощи у оказавшихся рядом людей. Причиной отсутствия или недостаточности таких знаний могут быть не только беспечность и равнодушие, но и мнимая уверенность в том, что беда обойдёт стороной. Увы, это глубокое заблуждение, которое убедительно подтверждает жизнь.</w:t>
      </w:r>
    </w:p>
    <w:p w14:paraId="04F602F9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 только на российских дорогах гибнут более 100 человек и свыше 600 получают ранения. При дорожно-транспортных происшествиях основными причинами смерти пострадавших являются: несовместимые с жизнью травмы – 15%, несвоевременное прибытие «скорой помощи» - 15%, безразличие, безучастность и безграмотность очевидцев – 70%. Это свидетельствует о том, что из 35 тысяч человек, ежегодно погибающих на российских дорогах, более половины могли бы остаться в живых.</w:t>
      </w:r>
    </w:p>
    <w:p w14:paraId="6CDCCA12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Мужественные и отзывчивые люди всегда приходят на помощь. Но одних этих качеств недостаточно, чтобы спасти пострадавшего. К сожалению, из-за отсутствия медицинских знаний оказывающий помощь приносит больше вреда, чем пользы и своими неверными действиями может даже способствовать летальному исходу. А ведь очень часто в критических ситуациях, например, при остановке сердца, при поражении электрическим током, попадании инородных тел в дыхательные пути, травмах, ожогах и отравлениях для сохранения жизни достаточно в первые, самые важные минуты, выполнить элементарные и доступные каждому приёмы.</w:t>
      </w:r>
    </w:p>
    <w:p w14:paraId="6D40F68B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Наверно, излишне убеждать в том, что каждому человеку нужны элементарные знания правил, приёмов и способов оказания первой помощи пострадавшим при самых разнообразных несчастных случаях и чрезвычайных ситуациях, которая должна осуществляться в порядке самопомощи или взаимопомощи [2].</w:t>
      </w:r>
    </w:p>
    <w:p w14:paraId="703F22D0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 (далее — ОБЖ) — практико-ориентированный школьный курс. </w:t>
      </w: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 учебного процесса по ОБЖ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чтобы не только </w:t>
      </w: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дать учащимся знания в области обеспечения безопасности жизнедеятельности, но и сформировать у них практические умения и навыки безопасного поведения в повседневной жизни, а также в опасных и чрезвычайных ситуациях.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числу таких важных практических умений относятся </w:t>
      </w: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умения оказывать первую помощь пострадавшим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Федеральными государственными образовательными стандартами (ФГОС) основного общего (2010 г.) и среднего (полного) общего образования (2012 г.) в части требований к предметным результатам освоения учебных программ курса ОБЖ указаны обязательность формирования у обучающихся умений оказывать первую помощь пострадавшим. </w:t>
      </w: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ФГОС основного общего образования: «Предметные результаты освоения учебной программы курса «Основы безопасности жизнедеятельности: умение оказать первую помощь пострадавшим; умение принимать обоснованные решения в конкретной опасной ситуации с учётом реально складывающейся обстановки и индивидуальных возможностей».</w:t>
      </w:r>
    </w:p>
    <w:p w14:paraId="41276A31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содержание раздела «Основы медицинских знан</w:t>
      </w:r>
      <w:r w:rsidR="001E7D97"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и оказание первой помощи» в 8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 учебной программой, разработанной Российской </w:t>
      </w:r>
      <w:r w:rsidR="001E7D97"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академией образования (2017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г.), и прилагаемые к ней примерное тематическое планирование на изучение</w:t>
      </w:r>
      <w:r w:rsidR="001E7D97"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раздела предусмотрено 1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14:paraId="2021B18B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уровня подготовки учащихся необходимо уйти от формализма в учебном процессе, создать для ученика ситуацию, близкую к реальной</w:t>
      </w:r>
      <w:r w:rsidR="001E7D97"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в школе на кружке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 строиться в виде проблемных и игровых занятий с имитацией самых различных видов несчастных случаев. </w:t>
      </w: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подобных занятий — отработать тактику и навыки правильного поведения, способы быстрого сбора информации о пострадавшем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A4EFDF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учебного процесса способствуют различные способы организации познавательной деятельности учащихся на уроках. Успешность освоения программы намного повышается при использовании в процессе обучения практикумов, тестов, ситуационных задач, конкурсов и соревнований. Предметно-практическая деятельность в учебном процессе помогает уяснить практическую значимость приобретаемых знаний, развивает кругозор, помогает овладеть практическими умениями, развивает сенсорно-</w:t>
      </w:r>
      <w:r w:rsidR="001E7D97"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двигательную сферу школьника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9317B4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программа позволяет решить следующие </w:t>
      </w: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2F011821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изучить основы медицинских знаний и правила оказания первой помощи в повседневной жизни, при несчастных случаях и травмах;</w:t>
      </w:r>
    </w:p>
    <w:p w14:paraId="58076541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чувство необходимости знаний основ медицины и правил оказания первой помощи;</w:t>
      </w:r>
    </w:p>
    <w:p w14:paraId="2EC46274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развить необходимые качества личности для 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умелого и грамотного использования навыков оказания первой помощи во время неотложной ситуации;</w:t>
      </w:r>
    </w:p>
    <w:p w14:paraId="3F01CEF0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привить навыки оказания первой необходимой помощи в различных жизненных ситуациях;</w:t>
      </w:r>
    </w:p>
    <w:p w14:paraId="436C9C03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помочь учащимся в выборе профессии.</w:t>
      </w:r>
    </w:p>
    <w:p w14:paraId="38A9FC3A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более полного и качественного усвоения материала по тематике безопасности жизнедеятельности рекомендуются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деятельности учащихся: 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групповая, парная, индивидуальная, коллективная; </w:t>
      </w: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занятий: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лекции, семинары, практические занятия, беседы, познавательные игры, проектная деятельность.</w:t>
      </w:r>
    </w:p>
    <w:p w14:paraId="4EA82F1C" w14:textId="5B7C89A8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 год - 34 часа. Количество часов в неделю – 1 час.</w:t>
      </w:r>
    </w:p>
    <w:p w14:paraId="25241B1E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 внеурочной деятельности</w:t>
      </w:r>
    </w:p>
    <w:p w14:paraId="75310E7C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Уровень результатов деятельности.</w:t>
      </w:r>
    </w:p>
    <w:p w14:paraId="76059AE9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Результаты первого уровня - приобретение учащимися знаний в области основ медицинских знаний и оказания первой помощи, понимания необходимости использования ЗУНов в повседневной жизни;</w:t>
      </w:r>
    </w:p>
    <w:p w14:paraId="5014E430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Результаты второго уровня - сформировать у учащихся практические умения и навыки применения правил доврачебной помощи;</w:t>
      </w:r>
    </w:p>
    <w:p w14:paraId="4C82F5E8" w14:textId="77777777" w:rsidR="00054BD5" w:rsidRPr="00E302EA" w:rsidRDefault="00054BD5" w:rsidP="0024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Результаты третьего уровня - приобретение учащимися навыков и опыта самостоятельно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14:paraId="57209168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 реализации программы.</w:t>
      </w:r>
    </w:p>
    <w:p w14:paraId="1777319A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правила применения средств оказания первой помощи;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принципы оказания первой помощи;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принципы иммобилизации и транспортировки пострадавших при переломах;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способы остановки кровотечений (капиллярных, венозных, артериальных);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правила техники выполнения обработки ран, наложения повязок на раны, наложения кровоостанавливающего жгута;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способы проникновения токсинов в организм человека, причины и симптоматика отравлений (пищевые, отравления ядовитыми ягодами и грибами, алкоголем, никотином, угарным газом, медикаментами, ртутью);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болезни, вызванные вредоносными микроорганизмами, источники инфекций, пути передачи, мероприятия по уничтожению вредоносных микроорганизмов, разновидность иммунитета.</w:t>
      </w:r>
    </w:p>
    <w:p w14:paraId="52B6AD39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владеть умениями и навыками оказания первой помощи:</w:t>
      </w:r>
    </w:p>
    <w:p w14:paraId="45203A19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синдроме длительного сдавливания, при переломах, вывихах, ушибах;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кровотечениях (капиллярных, венозных, артериальных);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обморожениях ожогах (термических, химических, солнечных);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поражении электрическим током;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внезапном прекращении сердечной деятельности, при остановке дыхания;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обморожении;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утоплении;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отравлениях (пищевые, отравления ядовитыми ягодами и грибами, алкоголем, никотином, угарным газом, медикаментами, ртутью);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инфаркте, гипертоническом кризе, инсульте, обмороке, диабетической коме.</w:t>
      </w:r>
    </w:p>
    <w:p w14:paraId="0061BB7C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 сфере личностных универсальных учебных действий:</w:t>
      </w:r>
    </w:p>
    <w:p w14:paraId="406234D3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усвоение правил оказания первой помощи в повседневной жизни, в неотложных ситуациях пострадавшим;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понимания ценности здорового и безопасного образа жизни;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готовности и способности вести диалог с другими людьми и достигать в нём взаимопонимания;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• развитие компетентности в решении моральных проблем на основе личностного выбора, 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нравственных чувств и нравственного поведения, осознанного и ответственного отношения к собственным поступкам;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коммуникативной компетентности в общении и сотрудничестве со сверстниками.</w:t>
      </w:r>
    </w:p>
    <w:p w14:paraId="12916603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 сфере регулятивных универсальных учебных действий:</w:t>
      </w:r>
    </w:p>
    <w:p w14:paraId="6F033D68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самостоятельно планировать пути достижения целей защищённости, в том числе альтернативные, осознанно выбирать наиболее эффективные способы решения учебных и познавательных задач;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неотложных ситуациях в рамках предложенных условий и требований, корректировать свои действия в соответствии с изменяющейся ситуацией;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оценивать правильность выполнения учебной задачи в области оказания первой помощи, собственные возможности её решения;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6A57A116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 сфере познавательных универсальных учебных действий:</w:t>
      </w:r>
    </w:p>
    <w:p w14:paraId="3ECBAED2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инфекционных заболеваний),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умение создавать, применять и преобразовывать знаки и символы, модели и схемы для решения учебных и познавательных задач;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освоение приёмов действий при оказании первой помощи в опасных и неотложных ситуациях пострадавшим.</w:t>
      </w:r>
    </w:p>
    <w:p w14:paraId="26FE825C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 сфере коммуникативных универсальных учебных действий:</w:t>
      </w:r>
    </w:p>
    <w:p w14:paraId="0CDBD59F" w14:textId="77777777" w:rsidR="00054BD5" w:rsidRPr="00E302EA" w:rsidRDefault="00054BD5" w:rsidP="004D2D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и развитие компетентности в области использования информационно-коммуникационных технологий;</w:t>
      </w: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формирование умений взаимодействовать с окружающими, выполнять различные социальные роли во время и при оказании первой помощи в ситуациях различного характера.</w:t>
      </w:r>
    </w:p>
    <w:p w14:paraId="689EF233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5274"/>
        <w:gridCol w:w="808"/>
        <w:gridCol w:w="781"/>
        <w:gridCol w:w="1276"/>
      </w:tblGrid>
      <w:tr w:rsidR="00054BD5" w:rsidRPr="00E302EA" w14:paraId="49305793" w14:textId="77777777" w:rsidTr="004F5844">
        <w:trPr>
          <w:tblCellSpacing w:w="15" w:type="dxa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4BE8CA2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0D25F13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vAlign w:val="center"/>
            <w:hideMark/>
          </w:tcPr>
          <w:p w14:paraId="03A417C3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часов:</w:t>
            </w:r>
          </w:p>
        </w:tc>
      </w:tr>
      <w:tr w:rsidR="00054BD5" w:rsidRPr="00E302EA" w14:paraId="7927B0AB" w14:textId="77777777" w:rsidTr="004F5844">
        <w:trPr>
          <w:tblCellSpacing w:w="15" w:type="dxa"/>
        </w:trPr>
        <w:tc>
          <w:tcPr>
            <w:tcW w:w="832" w:type="dxa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5E9C8408" w14:textId="77777777" w:rsidR="00054BD5" w:rsidRPr="00E302EA" w:rsidRDefault="00054BD5" w:rsidP="0005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6" w:space="0" w:color="EAEAEA"/>
              <w:left w:val="single" w:sz="4" w:space="0" w:color="auto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14:paraId="35821ABF" w14:textId="77777777" w:rsidR="00054BD5" w:rsidRPr="00E302EA" w:rsidRDefault="00054BD5" w:rsidP="0005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6" w:space="0" w:color="EAEAEA"/>
              <w:right w:val="single" w:sz="4" w:space="0" w:color="auto"/>
            </w:tcBorders>
            <w:vAlign w:val="center"/>
            <w:hideMark/>
          </w:tcPr>
          <w:p w14:paraId="5B48E42E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666ADE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7C2A2DB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054BD5" w:rsidRPr="00E302EA" w14:paraId="16D42EB0" w14:textId="77777777" w:rsidTr="004F5844">
        <w:trPr>
          <w:tblCellSpacing w:w="15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9A8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7281804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ПЕРВОЙ ПОМОЩИ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460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23A001C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9A16" w14:textId="77777777" w:rsidR="00054BD5" w:rsidRPr="00E302EA" w:rsidRDefault="00054BD5" w:rsidP="00054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BD5" w:rsidRPr="00E302EA" w14:paraId="7B485B27" w14:textId="77777777" w:rsidTr="004F5844">
        <w:trPr>
          <w:tblCellSpacing w:w="15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650FD09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2AC2ACC4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ТРАВМАТИЧЕСКИХ ПОВРЕЖДЕНИЯХ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096AA89C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5BD30E22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27A9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4BD5" w:rsidRPr="00E302EA" w14:paraId="6B8A837F" w14:textId="77777777" w:rsidTr="004F5844">
        <w:trPr>
          <w:tblCellSpacing w:w="15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21DDE26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41C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ТЕРМИЧЕСКИХ ПОРАЖЕНИЯХ И НЕСЧАСТНЫХ СЛУЧАЯХ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4D9CEC8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82BB4F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361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BD5" w:rsidRPr="00E302EA" w14:paraId="6E654325" w14:textId="77777777" w:rsidTr="004F5844">
        <w:trPr>
          <w:tblCellSpacing w:w="15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3BE3893C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A46E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ОТРАВЛЕНИЯХ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69F4DD6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E47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37D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BD5" w:rsidRPr="00E302EA" w14:paraId="50AC3112" w14:textId="77777777" w:rsidTr="004F5844">
        <w:trPr>
          <w:tblCellSpacing w:w="15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3DCDDA2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D461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ИНФЕКЦИОННЫХ ЗАБОЛЕВАНИЯХ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5386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561FFDB1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4A1E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54BD5" w:rsidRPr="00E302EA" w14:paraId="171A80C8" w14:textId="77777777" w:rsidTr="004F5844">
        <w:trPr>
          <w:tblCellSpacing w:w="15" w:type="dxa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78E36703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6" w:space="0" w:color="EAEAE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D85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ПООМЩЬ ПРИ ВНЕЗАПНЫХ ЗАБОЛЕВАНИЯХ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3C09F23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5FA5C766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6B0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4BD5" w:rsidRPr="00E302EA" w14:paraId="03D0615F" w14:textId="77777777" w:rsidTr="004F5844">
        <w:trPr>
          <w:tblCellSpacing w:w="15" w:type="dxa"/>
        </w:trPr>
        <w:tc>
          <w:tcPr>
            <w:tcW w:w="8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2ED4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 34 часа</w:t>
            </w:r>
          </w:p>
        </w:tc>
      </w:tr>
    </w:tbl>
    <w:p w14:paraId="6C3431C8" w14:textId="1959460C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66AF4F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2419"/>
        <w:gridCol w:w="5604"/>
      </w:tblGrid>
      <w:tr w:rsidR="00054BD5" w:rsidRPr="00E302EA" w14:paraId="6F5E9572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21A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79F89142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4FE97FA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занятия, практических работ, экскурсий, проектов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C1B8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занятий</w:t>
            </w:r>
          </w:p>
        </w:tc>
      </w:tr>
      <w:tr w:rsidR="00054BD5" w:rsidRPr="00E302EA" w14:paraId="5874CB2F" w14:textId="77777777" w:rsidTr="004F5844">
        <w:trPr>
          <w:tblCellSpacing w:w="15" w:type="dxa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1BF2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ОБЩИЕ ПРИНЦИПЫ ПЕРВОЙ ПОМОЩИ (1 час).</w:t>
            </w:r>
          </w:p>
        </w:tc>
      </w:tr>
      <w:tr w:rsidR="00054BD5" w:rsidRPr="00E302EA" w14:paraId="5A3259F4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3A3B3BA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0A329E6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принципы первой помощи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4888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помощь. Принципы оказания первой помощи. Последовательность действий, обращение с пострадавшим. Средства первой помощи.</w:t>
            </w:r>
          </w:p>
        </w:tc>
      </w:tr>
      <w:tr w:rsidR="00054BD5" w:rsidRPr="00E302EA" w14:paraId="378FB1E6" w14:textId="77777777" w:rsidTr="004F5844">
        <w:trPr>
          <w:tblCellSpacing w:w="15" w:type="dxa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C998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ПЕРВАЯ ПОМОЩЬ ПРИ ТРАВМАТИЧЕСКИХ ПОВРЕЖДЕНИЯХ (10 часов).</w:t>
            </w:r>
          </w:p>
        </w:tc>
      </w:tr>
      <w:tr w:rsidR="00054BD5" w:rsidRPr="00E302EA" w14:paraId="110FD640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EA88AB1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5C6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14:paraId="412DB1EE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Травма/повреждение, ушиб, сдавление, вывих, ссадина, рана. Признаки, первая помощь.</w:t>
            </w:r>
          </w:p>
        </w:tc>
      </w:tr>
      <w:tr w:rsidR="00054BD5" w:rsidRPr="00E302EA" w14:paraId="60D99DC4" w14:textId="77777777" w:rsidTr="004F5844">
        <w:trPr>
          <w:trHeight w:val="744"/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279B001C" w14:textId="77777777" w:rsidR="004F5844" w:rsidRPr="00E302EA" w:rsidRDefault="004F5844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060081E" w14:textId="77777777" w:rsidR="004F5844" w:rsidRPr="00E302EA" w:rsidRDefault="004F5844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F24277C" w14:textId="77777777" w:rsidR="004F5844" w:rsidRPr="00E302EA" w:rsidRDefault="004F5844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90BAFEB" w14:textId="77777777" w:rsidR="00054BD5" w:rsidRPr="00E302EA" w:rsidRDefault="004F5844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40689394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ранениях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5A01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Повязка на палец, кисть, локтевой сустав.</w:t>
            </w:r>
          </w:p>
          <w:p w14:paraId="1A73858C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Повязка на плечевой сустав, грудь.</w:t>
            </w:r>
          </w:p>
          <w:p w14:paraId="5CD713A4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Повязка на голову, глаз, пращевидная повязка.</w:t>
            </w:r>
          </w:p>
          <w:p w14:paraId="421954DE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Повязка на таз, коленный сустав, голеностоп.</w:t>
            </w:r>
          </w:p>
        </w:tc>
      </w:tr>
      <w:tr w:rsidR="00054BD5" w:rsidRPr="00E302EA" w14:paraId="66ED4180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7864F3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69A5AE9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кровотечениях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534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кровотечение, их признаки и характеристика. Приёмы остановки кровотечения. Первая помощь при носовом кровотечении.</w:t>
            </w:r>
          </w:p>
        </w:tc>
      </w:tr>
      <w:tr w:rsidR="00054BD5" w:rsidRPr="00E302EA" w14:paraId="199BDFC7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36F6B79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31EF2CB9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кровотечениях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8681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остановки кровотечения максимальным фиксированным сгибанием конечности. Точки пальцевого прижатия для остановки артериального кровотечения. Наложение резинового жгута: этапы наложения жгута. Ошибки при наложении жгута.</w:t>
            </w:r>
          </w:p>
        </w:tc>
      </w:tr>
      <w:tr w:rsidR="00054BD5" w:rsidRPr="00E302EA" w14:paraId="1EA267C8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91C3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5AB8AFB8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Переломы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36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Закрытые и открытые переломы, признаки, первая помощь. Принципы иммобилизации и транспортировки при переломах.</w:t>
            </w:r>
          </w:p>
        </w:tc>
      </w:tr>
      <w:tr w:rsidR="00054BD5" w:rsidRPr="00E302EA" w14:paraId="78BD3F56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57742EC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F349C29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иммобилизации и транспортировки при переломах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860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Способы иммобилизации и транспортировки при 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переломах: использование повязки, шины</w:t>
            </w:r>
          </w:p>
        </w:tc>
      </w:tr>
      <w:tr w:rsidR="00054BD5" w:rsidRPr="00E302EA" w14:paraId="72396EC9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3B81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EDFE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шок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14:paraId="133EFB4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Травматический шок. Степени шока и их признаки. Оказание первой помощи при шоке. Запрещающие действия в рамках оказания первой помощи при шоковом состоянии.</w:t>
            </w:r>
          </w:p>
        </w:tc>
      </w:tr>
      <w:tr w:rsidR="00054BD5" w:rsidRPr="00E302EA" w14:paraId="03710DE1" w14:textId="77777777" w:rsidTr="004F5844">
        <w:trPr>
          <w:tblCellSpacing w:w="15" w:type="dxa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F92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ПЕРВАЯ ПОМОЩЬ ПРИ ТЕРМИЧЕСКИХ ПОРАЖЕНИЯХ И НЕСЧАСТНЫХ СЛУЧАЯХ (5 часов).</w:t>
            </w:r>
          </w:p>
        </w:tc>
      </w:tr>
      <w:tr w:rsidR="00054BD5" w:rsidRPr="00E302EA" w14:paraId="4A2374DC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232E2EA2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3DBFB1A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Ожог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15D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ожогов. Запрещающие действия при оказании помощи пострадавшим. Первая помощь. Химический ожог: кислотами, щелочами, перекисью водорода. Первая помощь. Химические поражения глаз. Солнечный ожог.</w:t>
            </w:r>
          </w:p>
        </w:tc>
      </w:tr>
      <w:tr w:rsidR="00054BD5" w:rsidRPr="00E302EA" w14:paraId="2935536F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4D46F0F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359713CA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Электротравма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00F9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электротравмы. Варианты прохождения электрического тока по телу. Первая помощь при электротравме: прекардиальный удар, непрямой массаж сердца, искусственное дыхание.</w:t>
            </w:r>
          </w:p>
        </w:tc>
      </w:tr>
      <w:tr w:rsidR="00054BD5" w:rsidRPr="00E302EA" w14:paraId="6F340823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904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F484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Отморожение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6E8E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отморожения. Степени отморожения. Порядок оказания первой помощи при отморожениях.</w:t>
            </w:r>
          </w:p>
        </w:tc>
      </w:tr>
      <w:tr w:rsidR="00054BD5" w:rsidRPr="00E302EA" w14:paraId="4FC97E31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1CA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08E9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Утопление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BAF1A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утоплений, причины. Первая помощь при утоплении: искусственное дыхание, непрямой массаж сердца.</w:t>
            </w:r>
          </w:p>
        </w:tc>
      </w:tr>
      <w:tr w:rsidR="00054BD5" w:rsidRPr="00E302EA" w14:paraId="38E529BB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007A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50F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травматических повреждениях, термических поражениях и несчастных случаях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игра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DFBC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«Первая помощь при термических поражения и несчастных случаях».</w:t>
            </w:r>
          </w:p>
        </w:tc>
      </w:tr>
      <w:tr w:rsidR="00054BD5" w:rsidRPr="00E302EA" w14:paraId="7B2A7ECA" w14:textId="77777777" w:rsidTr="004F5844">
        <w:trPr>
          <w:tblCellSpacing w:w="15" w:type="dxa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BD21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ПЕРВАЯ ПОМОЩЬ ПРИ ОТРАВЛЕНИЯХ (5 часов).</w:t>
            </w:r>
          </w:p>
        </w:tc>
      </w:tr>
      <w:tr w:rsidR="00054BD5" w:rsidRPr="00E302EA" w14:paraId="075549E6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284F097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7B2BCED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Отравления. Пищевые отравления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AE94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отравлений. Способы проникновения токсинов в организм человека. Причины пищевых отравлений, симптоматика, первая помощь. Отравления ядовитыми ягодами и грибами, симптоматика, первая помощь.</w:t>
            </w:r>
          </w:p>
        </w:tc>
      </w:tr>
      <w:tr w:rsidR="00054BD5" w:rsidRPr="00E302EA" w14:paraId="30A1CFA1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9FC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28FE30A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алкоголем, никотином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E8F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первая помощь при отравлениях алкоголем, никотином.</w:t>
            </w:r>
          </w:p>
        </w:tc>
      </w:tr>
      <w:tr w:rsidR="00054BD5" w:rsidRPr="00E302EA" w14:paraId="0A6DC4A9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180C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65E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Отравление угарным газом, фосфорорганическими соединениями, уксусной кислотой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AEE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первая помощь при отравлениях угарным газом, фосфорорганическими соединениями, уксусной кислотой.</w:t>
            </w:r>
          </w:p>
        </w:tc>
      </w:tr>
      <w:tr w:rsidR="00054BD5" w:rsidRPr="00E302EA" w14:paraId="693FFB22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2F7C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6258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Отравления медицинскими лекарствами, ртутью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899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и первая помощь при отравлениях медицинскими лекарствами, ртутью.</w:t>
            </w:r>
          </w:p>
        </w:tc>
      </w:tr>
      <w:tr w:rsidR="00054BD5" w:rsidRPr="00E302EA" w14:paraId="35C72663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37A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7FA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отравления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E08C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защита проектов.</w:t>
            </w:r>
          </w:p>
        </w:tc>
      </w:tr>
      <w:tr w:rsidR="00054BD5" w:rsidRPr="00E302EA" w14:paraId="2B29134D" w14:textId="77777777" w:rsidTr="004F5844">
        <w:trPr>
          <w:tblCellSpacing w:w="15" w:type="dxa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8816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 ПЕРВАЯ ПОМОЩЬ ПРИ ИНФЕКЦИОННЫХ ЗАБОЛЕВАНИЯХ (10 часов).</w:t>
            </w:r>
          </w:p>
        </w:tc>
      </w:tr>
      <w:tr w:rsidR="00054BD5" w:rsidRPr="00E302EA" w14:paraId="779C404C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61D6445E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7409AA5A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заболевания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479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– болезни, вызванные вредоносными микроорганизмами. Источники инфекций, классификация, пути передачи. Мероприятия по уничтожению вредоносных микроорганизмов. Иммунитет. Разновидность иммунитета.</w:t>
            </w:r>
          </w:p>
        </w:tc>
      </w:tr>
      <w:tr w:rsidR="00054BD5" w:rsidRPr="00E302EA" w14:paraId="6584143B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98A6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E7A8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D939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Дизентерия, сальмонеллез, ботулизм, брюшной тиф, холера, стафилококк, гепатит А, пищевые токсикоинфекции - пути передачи и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054BD5" w:rsidRPr="00E302EA" w14:paraId="670BA83C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70901F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1A3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дыхательных путей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14:paraId="32A7B65C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Дифтерия, туберкулёз, грипп, ветряная оспа, корь, краснуха - пути передачи и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054BD5" w:rsidRPr="00E302EA" w14:paraId="4E49C948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4541E43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0BDC9A0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Кровяные инфекции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B63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Клещевой энцефалит, клещевой боррелиоз, малярия, чума, столбняк - пути передачи и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  <w:p w14:paraId="67B60E26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4BD5" w:rsidRPr="00E302EA" w14:paraId="5BFD7358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7FBBA432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5C971896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Гильминтозы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073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Аскаридоз - пути передачи и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054BD5" w:rsidRPr="00E302EA" w14:paraId="60DD0622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253EDC0D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778C9378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Контактно-бытовые инфекции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25E0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ВИЧ-инфекция, гепатит В и С - пути передачи и источники заболевания, симптомы, инкубационный период и 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054BD5" w:rsidRPr="00E302EA" w14:paraId="5AD75938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1A4121E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E67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Зоонозные и природно-очаговые 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инфекции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6" w:space="0" w:color="EAEAEA"/>
              <w:bottom w:val="single" w:sz="4" w:space="0" w:color="auto"/>
              <w:right w:val="single" w:sz="4" w:space="0" w:color="auto"/>
            </w:tcBorders>
            <w:hideMark/>
          </w:tcPr>
          <w:p w14:paraId="699D83D4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Бешенство, ГЛПС - пути передачи и источники заболевания, симптомы, инкубационный период и 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продолжительность заболевания, влияние и последствия болезни на организм, необходимые мероприятия в отношении больных.</w:t>
            </w:r>
          </w:p>
        </w:tc>
      </w:tr>
      <w:tr w:rsidR="00054BD5" w:rsidRPr="00E302EA" w14:paraId="4A1F79A8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A731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C13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инфекционных заболеваниях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94094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защита проектов.</w:t>
            </w:r>
          </w:p>
        </w:tc>
      </w:tr>
      <w:tr w:rsidR="00054BD5" w:rsidRPr="00E302EA" w14:paraId="53A56368" w14:textId="77777777" w:rsidTr="004F5844">
        <w:trPr>
          <w:tblCellSpacing w:w="15" w:type="dxa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00AB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6. ПЕРВАЯ ПОМОЩЬ ПРИ ВНЕЗАПНЫХ ЗАБОЛЕВАНИЯХ (3 часа).</w:t>
            </w:r>
          </w:p>
        </w:tc>
      </w:tr>
      <w:tr w:rsidR="00054BD5" w:rsidRPr="00E302EA" w14:paraId="7D21A076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0AE36AF8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518B6BE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Инфаркт. Гипертонический криз. Инсульт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05F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первой помощи при инфаркте. Проявления гипертонического криза, первая помощь. Первые признаки инсульта, первая помощь до приезда «скорой помощи».</w:t>
            </w:r>
          </w:p>
        </w:tc>
      </w:tr>
      <w:tr w:rsidR="00054BD5" w:rsidRPr="00E302EA" w14:paraId="282EE170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0E15DB1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7781A29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Обморок. Диабетическая кома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лекция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7A62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обморока. Симптомы обморока. Действия при потери сознания. Диабетическая кома, первая помощь.</w:t>
            </w:r>
          </w:p>
        </w:tc>
      </w:tr>
      <w:tr w:rsidR="00054BD5" w:rsidRPr="00E302EA" w14:paraId="19C33A79" w14:textId="77777777" w:rsidTr="004F5844">
        <w:trPr>
          <w:tblCellSpacing w:w="15" w:type="dxa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298B4561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AEAEA"/>
            </w:tcBorders>
            <w:vAlign w:val="center"/>
            <w:hideMark/>
          </w:tcPr>
          <w:p w14:paraId="5EF15CD9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правила оказание первой помощи (</w:t>
            </w: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игра</w:t>
            </w: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DD07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 «Основы медицинских знаний и правила оказание первой помощи».</w:t>
            </w:r>
          </w:p>
        </w:tc>
      </w:tr>
      <w:tr w:rsidR="00054BD5" w:rsidRPr="00E302EA" w14:paraId="564CFE43" w14:textId="77777777" w:rsidTr="004F5844">
        <w:trPr>
          <w:tblCellSpacing w:w="15" w:type="dxa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0135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 34 часа</w:t>
            </w:r>
          </w:p>
          <w:p w14:paraId="2EE63282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2C8090" w14:textId="77777777" w:rsidR="00054BD5" w:rsidRPr="00E302EA" w:rsidRDefault="00054BD5" w:rsidP="00054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185F116" w14:textId="77777777" w:rsidR="00C0524D" w:rsidRPr="00E302EA" w:rsidRDefault="00C0524D" w:rsidP="00C052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7EC496" w14:textId="77777777" w:rsidR="00054BD5" w:rsidRPr="00E302EA" w:rsidRDefault="00054BD5" w:rsidP="00C052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</w:t>
      </w:r>
    </w:p>
    <w:p w14:paraId="1C48A867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при составлении рабочей программы</w:t>
      </w:r>
    </w:p>
    <w:p w14:paraId="2A713F33" w14:textId="53B9D59C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 – М.: Просвещение, 2011 г.</w:t>
      </w:r>
    </w:p>
    <w:p w14:paraId="559261D1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 А.В., Шаховец В.В. Первая медицинская помощь в ЧС. 2-е издание, исправленное, дополненное. Учебное пособие. // Библиотечка журналов «военные знания». – 2000 г..</w:t>
      </w:r>
    </w:p>
    <w:p w14:paraId="6BBF640B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Гараева М. В. Обучение школьников основам безопасности жизнедеятельности: формирование умений оказания первой помощи пострадавшим // Молодой ученый. — 2014. — №4. — С. 932-934.</w:t>
      </w:r>
    </w:p>
    <w:p w14:paraId="286DE106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</w:p>
    <w:p w14:paraId="1A5E73BB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с выходом в Интернет.</w:t>
      </w:r>
    </w:p>
    <w:p w14:paraId="348A8A87" w14:textId="5B79B1D1" w:rsidR="00054BD5" w:rsidRPr="00CD3733" w:rsidRDefault="0024262A" w:rsidP="00CD3733">
      <w:pPr>
        <w:ind w:left="2"/>
        <w:rPr>
          <w:rFonts w:ascii="Times New Roman" w:hAnsi="Times New Roman" w:cs="Times New Roman"/>
          <w:sz w:val="24"/>
          <w:szCs w:val="24"/>
        </w:rPr>
      </w:pPr>
      <w:r w:rsidRPr="00E302EA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Интерактивный комплекс </w:t>
      </w:r>
    </w:p>
    <w:p w14:paraId="41F11C5C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Плакаты и презентации по темам «Основы медицинских знаний и правила оказания первой помощи».</w:t>
      </w:r>
    </w:p>
    <w:p w14:paraId="59D9BB8E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Аптечка индивидуальная.</w:t>
      </w:r>
    </w:p>
    <w:p w14:paraId="10FD1107" w14:textId="546C814C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перевязочный пакет.</w:t>
      </w:r>
    </w:p>
    <w:p w14:paraId="61A933D9" w14:textId="3336F39C" w:rsidR="00F93566" w:rsidRPr="00E302EA" w:rsidRDefault="00F93566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sz w:val="24"/>
          <w:szCs w:val="24"/>
        </w:rPr>
        <w:t>Табельные  средства для  оказания  первой помощи</w:t>
      </w:r>
    </w:p>
    <w:p w14:paraId="5782F63C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 марлевый медицинский нестерильный, размер 7x14.                       </w:t>
      </w:r>
    </w:p>
    <w:p w14:paraId="562D3A95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 марлевый медицинский нестерильный, размер 5x10.                        </w:t>
      </w:r>
    </w:p>
    <w:p w14:paraId="01B14DA4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Косынка м</w:t>
      </w:r>
      <w:r w:rsidR="003B5081"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едицинская (перевязочная).  </w:t>
      </w:r>
    </w:p>
    <w:p w14:paraId="09FC4D2C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Шина проволочная (лестничная) для ног.   </w:t>
      </w:r>
    </w:p>
    <w:p w14:paraId="2F293421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Шина проволочная (лестничная) для рук.   </w:t>
      </w:r>
    </w:p>
    <w:p w14:paraId="5AC1A7B9" w14:textId="3D385F60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Жгут кровоостанавливающий эластичный.</w:t>
      </w:r>
    </w:p>
    <w:p w14:paraId="5B482B14" w14:textId="7FAD7CAD" w:rsidR="00F93566" w:rsidRPr="00E302EA" w:rsidRDefault="00F93566" w:rsidP="00F93566">
      <w:pPr>
        <w:spacing w:line="238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E302EA">
        <w:rPr>
          <w:rFonts w:ascii="Times New Roman" w:eastAsia="Times New Roman" w:hAnsi="Times New Roman" w:cs="Times New Roman"/>
          <w:sz w:val="24"/>
          <w:szCs w:val="24"/>
        </w:rPr>
        <w:t xml:space="preserve">Тренажёр- манекен для  отработки  сердечно- лёгочной  реанимации </w:t>
      </w:r>
    </w:p>
    <w:p w14:paraId="1887A970" w14:textId="77777777" w:rsidR="00F93566" w:rsidRPr="00E302EA" w:rsidRDefault="00F93566" w:rsidP="00F93566">
      <w:pPr>
        <w:spacing w:line="238" w:lineRule="auto"/>
        <w:ind w:left="2" w:right="255"/>
        <w:rPr>
          <w:rFonts w:ascii="Times New Roman" w:hAnsi="Times New Roman" w:cs="Times New Roman"/>
          <w:sz w:val="24"/>
          <w:szCs w:val="24"/>
        </w:rPr>
      </w:pPr>
      <w:r w:rsidRPr="00E302EA">
        <w:rPr>
          <w:rFonts w:ascii="Times New Roman" w:eastAsia="Times New Roman" w:hAnsi="Times New Roman" w:cs="Times New Roman"/>
          <w:sz w:val="24"/>
          <w:szCs w:val="24"/>
        </w:rPr>
        <w:t xml:space="preserve">Тренажёр- манекен для  отработки  приемов  удаления  инородного  тела из  верхних  дыхательных  путей </w:t>
      </w:r>
    </w:p>
    <w:p w14:paraId="732B51CE" w14:textId="5C84D8FA" w:rsidR="00F93566" w:rsidRPr="00E302EA" w:rsidRDefault="00F93566" w:rsidP="00F93566">
      <w:pPr>
        <w:spacing w:line="238" w:lineRule="auto"/>
        <w:ind w:left="2" w:right="19"/>
        <w:rPr>
          <w:rFonts w:ascii="Times New Roman" w:hAnsi="Times New Roman" w:cs="Times New Roman"/>
          <w:sz w:val="24"/>
          <w:szCs w:val="24"/>
        </w:rPr>
      </w:pPr>
      <w:r w:rsidRPr="00E302EA">
        <w:rPr>
          <w:rFonts w:ascii="Times New Roman" w:eastAsia="Times New Roman" w:hAnsi="Times New Roman" w:cs="Times New Roman"/>
          <w:sz w:val="24"/>
          <w:szCs w:val="24"/>
        </w:rPr>
        <w:t xml:space="preserve">Набор  имитаторов  травм и  поражений </w:t>
      </w:r>
    </w:p>
    <w:p w14:paraId="4AB99438" w14:textId="13AAAE52" w:rsidR="00F93566" w:rsidRPr="00E302EA" w:rsidRDefault="00F93566" w:rsidP="00F93566">
      <w:pPr>
        <w:ind w:left="2"/>
        <w:rPr>
          <w:rFonts w:ascii="Times New Roman" w:hAnsi="Times New Roman" w:cs="Times New Roman"/>
          <w:sz w:val="24"/>
          <w:szCs w:val="24"/>
        </w:rPr>
      </w:pPr>
      <w:r w:rsidRPr="00E302EA">
        <w:rPr>
          <w:rFonts w:ascii="Times New Roman" w:eastAsia="Times New Roman" w:hAnsi="Times New Roman" w:cs="Times New Roman"/>
          <w:sz w:val="24"/>
          <w:szCs w:val="24"/>
        </w:rPr>
        <w:t xml:space="preserve">Воротник  шейный </w:t>
      </w:r>
    </w:p>
    <w:p w14:paraId="524C5BAE" w14:textId="40A7AEAE" w:rsidR="00C0524D" w:rsidRPr="00E302EA" w:rsidRDefault="00F93566" w:rsidP="00F93566">
      <w:pPr>
        <w:ind w:left="2"/>
        <w:rPr>
          <w:rFonts w:ascii="Times New Roman" w:hAnsi="Times New Roman" w:cs="Times New Roman"/>
          <w:sz w:val="24"/>
          <w:szCs w:val="24"/>
        </w:rPr>
      </w:pPr>
      <w:r w:rsidRPr="00E302EA">
        <w:rPr>
          <w:rFonts w:ascii="Times New Roman" w:eastAsia="Times New Roman" w:hAnsi="Times New Roman" w:cs="Times New Roman"/>
          <w:sz w:val="24"/>
          <w:szCs w:val="24"/>
        </w:rPr>
        <w:t>Коврик для  проведения  сердечно- лёгочной  реанимации</w:t>
      </w:r>
    </w:p>
    <w:p w14:paraId="566600EB" w14:textId="77777777" w:rsidR="00C0524D" w:rsidRPr="00E302EA" w:rsidRDefault="00C0524D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Противогазы 4 шт.</w:t>
      </w:r>
    </w:p>
    <w:p w14:paraId="223E27FE" w14:textId="77777777" w:rsidR="00C0524D" w:rsidRPr="00E302EA" w:rsidRDefault="00C0524D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одежды противорадиационной.</w:t>
      </w:r>
    </w:p>
    <w:p w14:paraId="4590EEF9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ресурсы.</w:t>
      </w:r>
    </w:p>
    <w:p w14:paraId="642CAD08" w14:textId="77777777" w:rsidR="00054BD5" w:rsidRPr="00E302EA" w:rsidRDefault="00054BD5" w:rsidP="00054B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2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здравоохранения РФ - </w:t>
      </w:r>
      <w:hyperlink r:id="rId4" w:tgtFrame="_blank" w:history="1">
        <w:r w:rsidRPr="00E302EA">
          <w:rPr>
            <w:rFonts w:ascii="Times New Roman" w:eastAsia="Times New Roman" w:hAnsi="Times New Roman" w:cs="Times New Roman"/>
            <w:color w:val="2C7BDE"/>
            <w:sz w:val="24"/>
            <w:szCs w:val="24"/>
            <w:u w:val="single"/>
            <w:lang w:eastAsia="ru-RU"/>
          </w:rPr>
          <w:t>http://www.minzdrav-rf.ru</w:t>
        </w:r>
      </w:hyperlink>
    </w:p>
    <w:p w14:paraId="20F6FF4C" w14:textId="77777777" w:rsidR="00D1581F" w:rsidRPr="00E302EA" w:rsidRDefault="00D1581F">
      <w:pPr>
        <w:rPr>
          <w:rFonts w:ascii="Times New Roman" w:hAnsi="Times New Roman" w:cs="Times New Roman"/>
          <w:sz w:val="24"/>
          <w:szCs w:val="24"/>
        </w:rPr>
      </w:pPr>
    </w:p>
    <w:sectPr w:rsidR="00D1581F" w:rsidRPr="00E30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D5"/>
    <w:rsid w:val="00054BD5"/>
    <w:rsid w:val="000637B8"/>
    <w:rsid w:val="001830C8"/>
    <w:rsid w:val="001E7D97"/>
    <w:rsid w:val="0024262A"/>
    <w:rsid w:val="00284F77"/>
    <w:rsid w:val="00293125"/>
    <w:rsid w:val="002F6D80"/>
    <w:rsid w:val="003B5081"/>
    <w:rsid w:val="004D2DAF"/>
    <w:rsid w:val="004F5844"/>
    <w:rsid w:val="006047CC"/>
    <w:rsid w:val="00895623"/>
    <w:rsid w:val="00901FE2"/>
    <w:rsid w:val="00C0524D"/>
    <w:rsid w:val="00CD3733"/>
    <w:rsid w:val="00D1581F"/>
    <w:rsid w:val="00DC0C06"/>
    <w:rsid w:val="00DE07FA"/>
    <w:rsid w:val="00E302EA"/>
    <w:rsid w:val="00F9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FF8F"/>
  <w15:docId w15:val="{7469073F-4ECD-4D09-9AF1-95EF97D8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4BD5"/>
    <w:rPr>
      <w:color w:val="0000FF"/>
      <w:u w:val="single"/>
    </w:rPr>
  </w:style>
  <w:style w:type="table" w:styleId="a5">
    <w:name w:val="Table Grid"/>
    <w:basedOn w:val="a1"/>
    <w:uiPriority w:val="59"/>
    <w:rsid w:val="00DC0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935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3">
    <w:name w:val="c33"/>
    <w:basedOn w:val="a"/>
    <w:rsid w:val="004D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4D2DAF"/>
  </w:style>
  <w:style w:type="character" w:customStyle="1" w:styleId="c62">
    <w:name w:val="c62"/>
    <w:basedOn w:val="a0"/>
    <w:rsid w:val="004D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-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t4J6qUuUQb7WmEFRysWDlygpxvO2Vdgd8/igTGDlUA4=</DigestValue>
    </Reference>
    <Reference Type="http://www.w3.org/2000/09/xmldsig#Object" URI="#idOfficeObject">
      <DigestMethod Algorithm="urn:ietf:params:xml:ns:cpxmlsec:algorithms:gostr34112012-256"/>
      <DigestValue>5Vx6UaRBzvE+g8v96S7kHr1wR3Nuq982zKEMOIEu9Pw=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PRKKyvjmH+J8v53GFOrXQtvievMQv+DunHzF8dwAjC4=</DigestValue>
    </Reference>
  </SignedInfo>
  <SignatureValue>JiW2pa07HuG4hCIZa50nkwEFatN7nKUiQLEf+ysIL5ZU8N2zZg2oZJ/riHcLofV4
SuLdGLETer3WfPr4h4B99g==</SignatureValue>
  <KeyInfo>
    <X509Data>
      <X509Certificate>MIIKbDCCChmgAwIBAgIQcTNKvSTc+jtOmMW3JzWSCjAKBggqhQMHAQEDAjCCAWEx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0LDRh9C10LnRgdGC0LLQvjAeFw0yNDExMjUxMzQzMjFaFw0yNjAyMTgxMzQzMjFa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ntCh0KLCuy4g0JLQtdGA0YHQuNGPIDQuMAxNQ9C10YDRgtC40YTQuNC60LDRgiDR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JAYDVQQDDB3QnNC40L3RhtC40YTRgNGLINCg0L7RgdGB0LjQuIIKbAnAdgAAAAAJ
jDAKBggqhQMHAQEDAgNBAFsyxXF1paXGb8uPJ3z+LRvcOUtFkzhiLXaCn+XWs4uK
uFfNTHZPRwkFx0UNROcHZTrQcjuErohzGGLisCYHWLk=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nuhAQxTjSzOKVR+WjkMP9YuKtcs=</DigestValue>
      </Reference>
      <Reference URI="/word/document.xml?ContentType=application/vnd.openxmlformats-officedocument.wordprocessingml.document.main+xml">
        <DigestMethod Algorithm="http://www.w3.org/2000/09/xmldsig#sha1"/>
        <DigestValue>Xuxaqr4+KH5CODGPOsuUGIWAArA=</DigestValue>
      </Reference>
      <Reference URI="/word/fontTable.xml?ContentType=application/vnd.openxmlformats-officedocument.wordprocessingml.fontTable+xml">
        <DigestMethod Algorithm="http://www.w3.org/2000/09/xmldsig#sha1"/>
        <DigestValue>lm5DKtTfk7kSiKGTfW/2H8NiCso=</DigestValue>
      </Reference>
      <Reference URI="/word/settings.xml?ContentType=application/vnd.openxmlformats-officedocument.wordprocessingml.settings+xml">
        <DigestMethod Algorithm="http://www.w3.org/2000/09/xmldsig#sha1"/>
        <DigestValue>txDdY8HHq1T7BGGkLjKBFW1UvG8=</DigestValue>
      </Reference>
      <Reference URI="/word/styles.xml?ContentType=application/vnd.openxmlformats-officedocument.wordprocessingml.styles+xml">
        <DigestMethod Algorithm="http://www.w3.org/2000/09/xmldsig#sha1"/>
        <DigestValue>eNNJpYyhU5MVDj7aJolRR1fZu4s=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VzdxaiWE5I5eRb79zCAaii34TEc=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2024-12-16T07:24:01Z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2024-12-16T07:24:01Z</xd:SigningTime>
          <xd:SigningCertificate>
            <xd:Cert>
              <xd:CertDigest>
                <DigestMethod Algorithm="http://www.w3.org/2000/09/xmldsig#sha1"/>
                <DigestValue>kMSyRejv8GRfYhl2yby5UQZRYUQ=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150469086547322760986282182975411294730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2910</Words>
  <Characters>16591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Андрей</cp:lastModifiedBy>
  <cp:revision>13</cp:revision>
  <dcterms:created xsi:type="dcterms:W3CDTF">2021-02-14T13:40:00Z</dcterms:created>
  <dcterms:modified xsi:type="dcterms:W3CDTF">2024-12-15T16:09:00Z</dcterms:modified>
</cp:coreProperties>
</file>