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5E383" w14:textId="77777777" w:rsidR="00B85EEA" w:rsidRPr="00B85EEA" w:rsidRDefault="00B85EEA" w:rsidP="00B85EEA">
      <w:pPr>
        <w:spacing w:after="0" w:line="259" w:lineRule="auto"/>
        <w:ind w:left="276" w:right="0" w:firstLine="0"/>
        <w:jc w:val="right"/>
        <w:rPr>
          <w:bCs/>
          <w:szCs w:val="24"/>
        </w:rPr>
      </w:pPr>
      <w:r w:rsidRPr="00B85EEA">
        <w:rPr>
          <w:bCs/>
          <w:szCs w:val="24"/>
        </w:rPr>
        <w:t>Приложение</w:t>
      </w:r>
    </w:p>
    <w:p w14:paraId="7C1ACFD5" w14:textId="6CFC98FF" w:rsidR="008D534A" w:rsidRPr="00B85EEA" w:rsidRDefault="00B85EEA" w:rsidP="00B85EEA">
      <w:pPr>
        <w:spacing w:after="0" w:line="259" w:lineRule="auto"/>
        <w:ind w:left="276" w:right="0" w:firstLine="0"/>
        <w:jc w:val="right"/>
        <w:rPr>
          <w:bCs/>
          <w:szCs w:val="24"/>
        </w:rPr>
      </w:pPr>
      <w:r w:rsidRPr="00B85EEA">
        <w:rPr>
          <w:bCs/>
          <w:szCs w:val="24"/>
        </w:rPr>
        <w:t xml:space="preserve"> к </w:t>
      </w:r>
      <w:r>
        <w:rPr>
          <w:bCs/>
          <w:szCs w:val="24"/>
        </w:rPr>
        <w:t>О</w:t>
      </w:r>
      <w:r w:rsidRPr="00B85EEA">
        <w:rPr>
          <w:bCs/>
          <w:szCs w:val="24"/>
        </w:rPr>
        <w:t xml:space="preserve">сновной образовательной программе </w:t>
      </w:r>
    </w:p>
    <w:p w14:paraId="09242CA1" w14:textId="63D34F2C" w:rsidR="00B85EEA" w:rsidRDefault="00B85EEA" w:rsidP="00B85EEA">
      <w:pPr>
        <w:spacing w:after="0" w:line="259" w:lineRule="auto"/>
        <w:ind w:left="276" w:right="0" w:firstLine="0"/>
        <w:jc w:val="right"/>
        <w:rPr>
          <w:bCs/>
          <w:szCs w:val="24"/>
        </w:rPr>
      </w:pPr>
      <w:r>
        <w:rPr>
          <w:bCs/>
          <w:szCs w:val="24"/>
        </w:rPr>
        <w:t>о</w:t>
      </w:r>
      <w:r w:rsidRPr="00B85EEA">
        <w:rPr>
          <w:bCs/>
          <w:szCs w:val="24"/>
        </w:rPr>
        <w:t>сновного общего образования</w:t>
      </w:r>
    </w:p>
    <w:p w14:paraId="21144597" w14:textId="77777777" w:rsidR="00B85EEA" w:rsidRDefault="00B85EEA" w:rsidP="00B85EEA">
      <w:pPr>
        <w:spacing w:after="0" w:line="259" w:lineRule="auto"/>
        <w:ind w:left="276" w:right="0" w:firstLine="0"/>
        <w:jc w:val="right"/>
        <w:rPr>
          <w:bCs/>
          <w:szCs w:val="24"/>
        </w:rPr>
      </w:pPr>
      <w:r>
        <w:rPr>
          <w:bCs/>
          <w:szCs w:val="24"/>
        </w:rPr>
        <w:t xml:space="preserve">(ООП ООО утверждена приказом директора школы </w:t>
      </w:r>
    </w:p>
    <w:p w14:paraId="3C9128DF" w14:textId="0F150BC7" w:rsidR="00B85EEA" w:rsidRPr="00B85EEA" w:rsidRDefault="00B85EEA" w:rsidP="00B85EEA">
      <w:pPr>
        <w:spacing w:after="0" w:line="259" w:lineRule="auto"/>
        <w:ind w:left="276" w:right="0" w:firstLine="0"/>
        <w:jc w:val="right"/>
        <w:rPr>
          <w:bCs/>
        </w:rPr>
      </w:pPr>
      <w:r>
        <w:rPr>
          <w:bCs/>
          <w:szCs w:val="24"/>
        </w:rPr>
        <w:t>От 31.08.2022 №84/1))</w:t>
      </w:r>
    </w:p>
    <w:p w14:paraId="2BA411B2" w14:textId="77777777" w:rsidR="008D534A" w:rsidRDefault="00BB63F7">
      <w:pPr>
        <w:spacing w:after="0" w:line="259" w:lineRule="auto"/>
        <w:ind w:left="276" w:right="0" w:firstLine="0"/>
        <w:jc w:val="center"/>
      </w:pPr>
      <w:r>
        <w:rPr>
          <w:b/>
          <w:sz w:val="40"/>
        </w:rPr>
        <w:t xml:space="preserve"> </w:t>
      </w:r>
    </w:p>
    <w:p w14:paraId="5047A21E" w14:textId="77777777" w:rsidR="008D534A" w:rsidRDefault="00BB63F7">
      <w:pPr>
        <w:spacing w:after="0" w:line="259" w:lineRule="auto"/>
        <w:ind w:left="276" w:right="0" w:firstLine="0"/>
        <w:jc w:val="center"/>
      </w:pPr>
      <w:r>
        <w:rPr>
          <w:b/>
          <w:sz w:val="40"/>
        </w:rPr>
        <w:t xml:space="preserve"> </w:t>
      </w:r>
    </w:p>
    <w:p w14:paraId="67234B89" w14:textId="77777777" w:rsidR="008D534A" w:rsidRDefault="00BB63F7">
      <w:pPr>
        <w:spacing w:after="0" w:line="259" w:lineRule="auto"/>
        <w:ind w:left="276" w:right="0" w:firstLine="0"/>
        <w:jc w:val="center"/>
      </w:pPr>
      <w:r>
        <w:rPr>
          <w:b/>
          <w:sz w:val="40"/>
        </w:rPr>
        <w:t xml:space="preserve"> </w:t>
      </w:r>
    </w:p>
    <w:p w14:paraId="5015C386" w14:textId="77777777" w:rsidR="008D534A" w:rsidRDefault="00BB63F7">
      <w:pPr>
        <w:spacing w:after="0" w:line="259" w:lineRule="auto"/>
        <w:ind w:left="276" w:right="0" w:firstLine="0"/>
        <w:jc w:val="center"/>
      </w:pPr>
      <w:r>
        <w:rPr>
          <w:b/>
          <w:sz w:val="40"/>
        </w:rPr>
        <w:t xml:space="preserve"> </w:t>
      </w:r>
    </w:p>
    <w:p w14:paraId="6DFAD613" w14:textId="6B7BDC9D" w:rsidR="008D534A" w:rsidRDefault="00BB63F7">
      <w:pPr>
        <w:spacing w:after="44" w:line="259" w:lineRule="auto"/>
        <w:ind w:left="0" w:right="905" w:firstLine="0"/>
        <w:jc w:val="center"/>
        <w:rPr>
          <w:b/>
          <w:sz w:val="40"/>
        </w:rPr>
      </w:pPr>
      <w:r>
        <w:rPr>
          <w:b/>
          <w:sz w:val="40"/>
        </w:rPr>
        <w:t xml:space="preserve"> </w:t>
      </w:r>
    </w:p>
    <w:p w14:paraId="09CB56EB" w14:textId="77777777" w:rsidR="00991482" w:rsidRDefault="00991482">
      <w:pPr>
        <w:spacing w:after="44" w:line="259" w:lineRule="auto"/>
        <w:ind w:left="0" w:right="905" w:firstLine="0"/>
        <w:jc w:val="center"/>
      </w:pPr>
    </w:p>
    <w:p w14:paraId="4D743ADB" w14:textId="77777777" w:rsidR="003571B8" w:rsidRDefault="003571B8">
      <w:pPr>
        <w:pStyle w:val="1"/>
      </w:pPr>
    </w:p>
    <w:p w14:paraId="26C70820" w14:textId="77777777" w:rsidR="003571B8" w:rsidRDefault="003571B8">
      <w:pPr>
        <w:pStyle w:val="1"/>
      </w:pPr>
    </w:p>
    <w:p w14:paraId="0AC4A21B" w14:textId="77777777" w:rsidR="007E377C" w:rsidRDefault="00BB63F7">
      <w:pPr>
        <w:pStyle w:val="1"/>
      </w:pPr>
      <w:r>
        <w:t>ПЛАН ВНЕУРОЧНОЙ ДЕЯТЕЛЬНОСТИ</w:t>
      </w:r>
    </w:p>
    <w:p w14:paraId="4AF39468" w14:textId="5AFD37CA" w:rsidR="008D534A" w:rsidRDefault="00B36700">
      <w:pPr>
        <w:pStyle w:val="1"/>
      </w:pPr>
      <w:r>
        <w:t>о</w:t>
      </w:r>
      <w:r w:rsidR="007E377C">
        <w:t xml:space="preserve">сновного общего образования </w:t>
      </w:r>
    </w:p>
    <w:p w14:paraId="7D913D35" w14:textId="77777777" w:rsidR="008D534A" w:rsidRDefault="00BB63F7">
      <w:pPr>
        <w:spacing w:after="0" w:line="259" w:lineRule="auto"/>
        <w:ind w:left="0" w:right="905" w:firstLine="0"/>
        <w:jc w:val="center"/>
      </w:pPr>
      <w:r>
        <w:rPr>
          <w:b/>
          <w:sz w:val="40"/>
        </w:rPr>
        <w:t xml:space="preserve"> </w:t>
      </w:r>
    </w:p>
    <w:p w14:paraId="47E61BE1" w14:textId="3EC47FFD" w:rsidR="008D534A" w:rsidRDefault="007554DF">
      <w:pPr>
        <w:spacing w:after="0" w:line="283" w:lineRule="auto"/>
        <w:ind w:left="4657" w:right="0" w:hanging="4131"/>
        <w:jc w:val="left"/>
        <w:rPr>
          <w:b/>
          <w:sz w:val="32"/>
        </w:rPr>
      </w:pPr>
      <w:r>
        <w:rPr>
          <w:b/>
          <w:sz w:val="32"/>
        </w:rPr>
        <w:t xml:space="preserve">Муниципального казенного общеобразовательного учреждения </w:t>
      </w:r>
    </w:p>
    <w:p w14:paraId="136EEAE0" w14:textId="6857722C" w:rsidR="007554DF" w:rsidRDefault="007554DF">
      <w:pPr>
        <w:spacing w:after="0" w:line="283" w:lineRule="auto"/>
        <w:ind w:left="4657" w:right="0" w:hanging="4131"/>
        <w:jc w:val="left"/>
      </w:pPr>
      <w:r>
        <w:rPr>
          <w:b/>
          <w:sz w:val="32"/>
        </w:rPr>
        <w:t>«Рылёвская средняя общеобразовательная школа»</w:t>
      </w:r>
    </w:p>
    <w:p w14:paraId="61C869DE" w14:textId="72F60E5B" w:rsidR="008D534A" w:rsidRDefault="007554DF">
      <w:pPr>
        <w:spacing w:after="0" w:line="270" w:lineRule="auto"/>
        <w:ind w:left="2560" w:right="2305" w:firstLine="0"/>
        <w:jc w:val="center"/>
      </w:pPr>
      <w:r>
        <w:rPr>
          <w:b/>
          <w:sz w:val="32"/>
        </w:rPr>
        <w:t>Одоевского</w:t>
      </w:r>
      <w:r w:rsidR="007B12DD">
        <w:rPr>
          <w:b/>
          <w:sz w:val="32"/>
        </w:rPr>
        <w:t xml:space="preserve"> района Тульской области на 2023-2024</w:t>
      </w:r>
      <w:r>
        <w:rPr>
          <w:b/>
          <w:sz w:val="32"/>
        </w:rPr>
        <w:t xml:space="preserve"> учебный год </w:t>
      </w:r>
    </w:p>
    <w:p w14:paraId="60924F66" w14:textId="77777777" w:rsidR="008D534A" w:rsidRDefault="00BB63F7">
      <w:pPr>
        <w:spacing w:after="36" w:line="259" w:lineRule="auto"/>
        <w:ind w:left="0" w:right="403" w:firstLine="0"/>
        <w:jc w:val="center"/>
      </w:pPr>
      <w:r>
        <w:rPr>
          <w:b/>
          <w:sz w:val="16"/>
        </w:rPr>
        <w:t xml:space="preserve"> </w:t>
      </w:r>
    </w:p>
    <w:p w14:paraId="67FCEF84" w14:textId="77777777" w:rsidR="008D534A" w:rsidRDefault="00BB63F7">
      <w:pPr>
        <w:spacing w:after="164" w:line="259" w:lineRule="auto"/>
        <w:ind w:left="0" w:right="403" w:firstLine="0"/>
        <w:jc w:val="center"/>
      </w:pPr>
      <w:r>
        <w:rPr>
          <w:b/>
          <w:sz w:val="16"/>
        </w:rPr>
        <w:t xml:space="preserve"> </w:t>
      </w:r>
    </w:p>
    <w:p w14:paraId="54EA767E" w14:textId="01A1F084" w:rsidR="008D534A" w:rsidRDefault="008D534A">
      <w:pPr>
        <w:spacing w:after="36" w:line="259" w:lineRule="auto"/>
        <w:ind w:left="0" w:right="403" w:firstLine="0"/>
        <w:jc w:val="center"/>
      </w:pPr>
    </w:p>
    <w:p w14:paraId="41D0A9B9" w14:textId="77777777" w:rsidR="008D534A" w:rsidRDefault="00BB63F7">
      <w:pPr>
        <w:spacing w:after="39" w:line="259" w:lineRule="auto"/>
        <w:ind w:left="0" w:right="403" w:firstLine="0"/>
        <w:jc w:val="center"/>
      </w:pPr>
      <w:r>
        <w:rPr>
          <w:b/>
          <w:sz w:val="16"/>
        </w:rPr>
        <w:t xml:space="preserve"> </w:t>
      </w:r>
    </w:p>
    <w:p w14:paraId="7D0BF1E6" w14:textId="77777777" w:rsidR="008D534A" w:rsidRDefault="00BB63F7">
      <w:pPr>
        <w:spacing w:after="39" w:line="259" w:lineRule="auto"/>
        <w:ind w:left="0" w:right="403" w:firstLine="0"/>
        <w:jc w:val="center"/>
      </w:pPr>
      <w:r>
        <w:rPr>
          <w:b/>
          <w:sz w:val="16"/>
        </w:rPr>
        <w:t xml:space="preserve"> </w:t>
      </w:r>
    </w:p>
    <w:p w14:paraId="4E4C00A3" w14:textId="77777777" w:rsidR="008D534A" w:rsidRDefault="00BB63F7">
      <w:pPr>
        <w:spacing w:after="36" w:line="259" w:lineRule="auto"/>
        <w:ind w:left="0" w:right="403" w:firstLine="0"/>
        <w:jc w:val="center"/>
      </w:pPr>
      <w:r>
        <w:rPr>
          <w:b/>
          <w:sz w:val="16"/>
        </w:rPr>
        <w:t xml:space="preserve"> </w:t>
      </w:r>
    </w:p>
    <w:p w14:paraId="54C13F43" w14:textId="77777777" w:rsidR="008D534A" w:rsidRDefault="00BB63F7">
      <w:pPr>
        <w:spacing w:after="39" w:line="259" w:lineRule="auto"/>
        <w:ind w:left="0" w:right="403" w:firstLine="0"/>
        <w:jc w:val="center"/>
      </w:pPr>
      <w:r>
        <w:rPr>
          <w:b/>
          <w:sz w:val="16"/>
        </w:rPr>
        <w:t xml:space="preserve"> </w:t>
      </w:r>
    </w:p>
    <w:p w14:paraId="14A4C336" w14:textId="77777777" w:rsidR="008D534A" w:rsidRDefault="00BB63F7">
      <w:pPr>
        <w:spacing w:after="39" w:line="259" w:lineRule="auto"/>
        <w:ind w:left="0" w:right="403" w:firstLine="0"/>
        <w:jc w:val="center"/>
      </w:pPr>
      <w:r>
        <w:rPr>
          <w:b/>
          <w:sz w:val="16"/>
        </w:rPr>
        <w:t xml:space="preserve"> </w:t>
      </w:r>
    </w:p>
    <w:p w14:paraId="0FE1A83E" w14:textId="77777777" w:rsidR="008D534A" w:rsidRDefault="00BB63F7">
      <w:pPr>
        <w:spacing w:after="36" w:line="259" w:lineRule="auto"/>
        <w:ind w:left="0" w:right="403" w:firstLine="0"/>
        <w:jc w:val="center"/>
      </w:pPr>
      <w:r>
        <w:rPr>
          <w:b/>
          <w:sz w:val="16"/>
        </w:rPr>
        <w:t xml:space="preserve"> </w:t>
      </w:r>
    </w:p>
    <w:p w14:paraId="5EFFF9C9" w14:textId="77777777" w:rsidR="008D534A" w:rsidRDefault="00BB63F7">
      <w:pPr>
        <w:spacing w:after="39" w:line="259" w:lineRule="auto"/>
        <w:ind w:left="0" w:right="403" w:firstLine="0"/>
        <w:jc w:val="center"/>
      </w:pPr>
      <w:r>
        <w:rPr>
          <w:b/>
          <w:sz w:val="16"/>
        </w:rPr>
        <w:t xml:space="preserve"> </w:t>
      </w:r>
    </w:p>
    <w:p w14:paraId="1D1E74C1" w14:textId="77777777" w:rsidR="008D534A" w:rsidRDefault="00BB63F7">
      <w:pPr>
        <w:spacing w:after="39" w:line="259" w:lineRule="auto"/>
        <w:ind w:left="0" w:right="403" w:firstLine="0"/>
        <w:jc w:val="center"/>
      </w:pPr>
      <w:r>
        <w:rPr>
          <w:b/>
          <w:sz w:val="16"/>
        </w:rPr>
        <w:t xml:space="preserve"> </w:t>
      </w:r>
    </w:p>
    <w:p w14:paraId="3471D6B2" w14:textId="77777777" w:rsidR="008D534A" w:rsidRDefault="00BB63F7">
      <w:pPr>
        <w:spacing w:after="36" w:line="259" w:lineRule="auto"/>
        <w:ind w:left="0" w:right="403" w:firstLine="0"/>
        <w:jc w:val="center"/>
      </w:pPr>
      <w:r>
        <w:rPr>
          <w:b/>
          <w:sz w:val="16"/>
        </w:rPr>
        <w:t xml:space="preserve"> </w:t>
      </w:r>
    </w:p>
    <w:p w14:paraId="0E46488D" w14:textId="77777777" w:rsidR="008D534A" w:rsidRDefault="00BB63F7">
      <w:pPr>
        <w:spacing w:after="39" w:line="259" w:lineRule="auto"/>
        <w:ind w:left="0" w:right="403" w:firstLine="0"/>
        <w:jc w:val="center"/>
      </w:pPr>
      <w:r>
        <w:rPr>
          <w:b/>
          <w:sz w:val="16"/>
        </w:rPr>
        <w:t xml:space="preserve"> </w:t>
      </w:r>
    </w:p>
    <w:p w14:paraId="395A138D" w14:textId="77777777" w:rsidR="008D534A" w:rsidRDefault="00BB63F7">
      <w:pPr>
        <w:spacing w:after="39" w:line="259" w:lineRule="auto"/>
        <w:ind w:left="0" w:right="403" w:firstLine="0"/>
        <w:jc w:val="center"/>
      </w:pPr>
      <w:r>
        <w:rPr>
          <w:b/>
          <w:sz w:val="16"/>
        </w:rPr>
        <w:t xml:space="preserve"> </w:t>
      </w:r>
    </w:p>
    <w:p w14:paraId="4FACE941" w14:textId="77777777" w:rsidR="008D534A" w:rsidRDefault="00BB63F7">
      <w:pPr>
        <w:spacing w:after="36" w:line="259" w:lineRule="auto"/>
        <w:ind w:left="0" w:right="403" w:firstLine="0"/>
        <w:jc w:val="center"/>
      </w:pPr>
      <w:r>
        <w:rPr>
          <w:b/>
          <w:sz w:val="16"/>
        </w:rPr>
        <w:t xml:space="preserve"> </w:t>
      </w:r>
    </w:p>
    <w:p w14:paraId="377D4512" w14:textId="77777777" w:rsidR="008D534A" w:rsidRDefault="00BB63F7">
      <w:pPr>
        <w:spacing w:after="39" w:line="259" w:lineRule="auto"/>
        <w:ind w:left="0" w:right="403" w:firstLine="0"/>
        <w:jc w:val="center"/>
      </w:pPr>
      <w:r>
        <w:rPr>
          <w:b/>
          <w:sz w:val="16"/>
        </w:rPr>
        <w:t xml:space="preserve"> </w:t>
      </w:r>
    </w:p>
    <w:p w14:paraId="5BCF90F0" w14:textId="77777777" w:rsidR="008D534A" w:rsidRDefault="00BB63F7">
      <w:pPr>
        <w:spacing w:after="71" w:line="259" w:lineRule="auto"/>
        <w:ind w:left="0" w:right="403" w:firstLine="0"/>
        <w:jc w:val="center"/>
      </w:pPr>
      <w:r>
        <w:rPr>
          <w:b/>
          <w:sz w:val="16"/>
        </w:rPr>
        <w:t xml:space="preserve"> </w:t>
      </w:r>
    </w:p>
    <w:p w14:paraId="44F83961" w14:textId="34C4819C" w:rsidR="008D534A" w:rsidRPr="007554DF" w:rsidRDefault="007554DF">
      <w:pPr>
        <w:spacing w:after="44" w:line="259" w:lineRule="auto"/>
        <w:ind w:left="10" w:right="441" w:hanging="10"/>
        <w:jc w:val="center"/>
        <w:rPr>
          <w:szCs w:val="24"/>
        </w:rPr>
      </w:pPr>
      <w:r w:rsidRPr="007554DF">
        <w:rPr>
          <w:b/>
          <w:szCs w:val="24"/>
        </w:rPr>
        <w:t>Рылево</w:t>
      </w:r>
    </w:p>
    <w:p w14:paraId="01BE1130" w14:textId="57A9869A" w:rsidR="008D534A" w:rsidRPr="007554DF" w:rsidRDefault="00991482">
      <w:pPr>
        <w:spacing w:after="274" w:line="259" w:lineRule="auto"/>
        <w:ind w:left="10" w:right="444" w:hanging="10"/>
        <w:jc w:val="center"/>
        <w:rPr>
          <w:szCs w:val="24"/>
        </w:rPr>
      </w:pPr>
      <w:r>
        <w:rPr>
          <w:b/>
          <w:szCs w:val="24"/>
        </w:rPr>
        <w:t>2023</w:t>
      </w:r>
      <w:r w:rsidR="00BB63F7" w:rsidRPr="007554DF">
        <w:rPr>
          <w:b/>
          <w:szCs w:val="24"/>
        </w:rPr>
        <w:t xml:space="preserve"> г. </w:t>
      </w:r>
    </w:p>
    <w:p w14:paraId="3F4FE0B6" w14:textId="66FE8201" w:rsidR="008D534A" w:rsidRDefault="00BB63F7" w:rsidP="007554DF">
      <w:pPr>
        <w:spacing w:after="0" w:line="239" w:lineRule="auto"/>
        <w:ind w:left="228" w:right="0" w:firstLine="0"/>
        <w:jc w:val="left"/>
        <w:rPr>
          <w:i/>
          <w:sz w:val="18"/>
        </w:rPr>
      </w:pPr>
      <w:r>
        <w:rPr>
          <w:rFonts w:ascii="Calibri" w:eastAsia="Calibri" w:hAnsi="Calibri" w:cs="Calibri"/>
          <w:sz w:val="22"/>
        </w:rPr>
        <w:t xml:space="preserve">  </w:t>
      </w:r>
    </w:p>
    <w:p w14:paraId="4CCE5999" w14:textId="23501861" w:rsidR="007554DF" w:rsidRDefault="007554DF" w:rsidP="007554DF">
      <w:pPr>
        <w:spacing w:after="0" w:line="239" w:lineRule="auto"/>
        <w:ind w:left="228" w:right="0" w:firstLine="0"/>
        <w:jc w:val="left"/>
        <w:rPr>
          <w:i/>
          <w:sz w:val="18"/>
        </w:rPr>
      </w:pPr>
    </w:p>
    <w:p w14:paraId="52C3F3E4" w14:textId="42704393" w:rsidR="007554DF" w:rsidRDefault="007554DF" w:rsidP="007554DF">
      <w:pPr>
        <w:spacing w:after="0" w:line="239" w:lineRule="auto"/>
        <w:ind w:left="228" w:right="0" w:firstLine="0"/>
        <w:jc w:val="left"/>
        <w:rPr>
          <w:i/>
          <w:sz w:val="18"/>
        </w:rPr>
      </w:pPr>
    </w:p>
    <w:p w14:paraId="67DD3EC2" w14:textId="2DBD88F2" w:rsidR="007554DF" w:rsidRDefault="007554DF" w:rsidP="007554DF">
      <w:pPr>
        <w:spacing w:after="0" w:line="239" w:lineRule="auto"/>
        <w:ind w:left="228" w:right="0" w:firstLine="0"/>
        <w:jc w:val="left"/>
        <w:rPr>
          <w:i/>
          <w:sz w:val="18"/>
        </w:rPr>
      </w:pPr>
    </w:p>
    <w:p w14:paraId="5B3B780A" w14:textId="13790674" w:rsidR="007554DF" w:rsidRDefault="007554DF" w:rsidP="007554DF">
      <w:pPr>
        <w:spacing w:after="0" w:line="239" w:lineRule="auto"/>
        <w:ind w:left="228" w:right="0" w:firstLine="0"/>
        <w:jc w:val="left"/>
        <w:rPr>
          <w:i/>
          <w:sz w:val="18"/>
        </w:rPr>
      </w:pPr>
    </w:p>
    <w:p w14:paraId="24F95C6B" w14:textId="0D5B4B44" w:rsidR="007554DF" w:rsidRDefault="007554DF" w:rsidP="007554DF">
      <w:pPr>
        <w:spacing w:after="0" w:line="239" w:lineRule="auto"/>
        <w:ind w:left="228" w:right="0" w:firstLine="0"/>
        <w:jc w:val="left"/>
        <w:rPr>
          <w:i/>
          <w:sz w:val="18"/>
        </w:rPr>
      </w:pPr>
    </w:p>
    <w:p w14:paraId="026333BE" w14:textId="32C4B0CE" w:rsidR="007554DF" w:rsidRDefault="007554DF" w:rsidP="007554DF">
      <w:pPr>
        <w:spacing w:after="0" w:line="239" w:lineRule="auto"/>
        <w:ind w:left="228" w:right="0" w:firstLine="0"/>
        <w:jc w:val="left"/>
        <w:rPr>
          <w:i/>
          <w:sz w:val="18"/>
        </w:rPr>
      </w:pPr>
    </w:p>
    <w:p w14:paraId="3EBF8BD5" w14:textId="55642F50" w:rsidR="007554DF" w:rsidRDefault="007554DF" w:rsidP="007554DF">
      <w:pPr>
        <w:spacing w:after="0" w:line="239" w:lineRule="auto"/>
        <w:ind w:left="228" w:right="0" w:firstLine="0"/>
        <w:jc w:val="left"/>
        <w:rPr>
          <w:i/>
          <w:sz w:val="18"/>
        </w:rPr>
      </w:pPr>
    </w:p>
    <w:p w14:paraId="7F77EE18" w14:textId="36F60D59" w:rsidR="007554DF" w:rsidRDefault="007554DF" w:rsidP="007554DF">
      <w:pPr>
        <w:spacing w:after="0" w:line="239" w:lineRule="auto"/>
        <w:ind w:left="228" w:right="0" w:firstLine="0"/>
        <w:jc w:val="left"/>
        <w:rPr>
          <w:i/>
          <w:sz w:val="18"/>
        </w:rPr>
      </w:pPr>
    </w:p>
    <w:p w14:paraId="186AE846" w14:textId="585D9035" w:rsidR="007554DF" w:rsidRDefault="007554DF" w:rsidP="007554DF">
      <w:pPr>
        <w:spacing w:after="0" w:line="239" w:lineRule="auto"/>
        <w:ind w:left="228" w:right="0" w:firstLine="0"/>
        <w:jc w:val="left"/>
        <w:rPr>
          <w:i/>
          <w:sz w:val="18"/>
        </w:rPr>
      </w:pPr>
    </w:p>
    <w:p w14:paraId="5A9D6B8F" w14:textId="77777777" w:rsidR="007554DF" w:rsidRDefault="007554DF" w:rsidP="006F4F9E">
      <w:pPr>
        <w:spacing w:after="0" w:line="239" w:lineRule="auto"/>
        <w:ind w:left="0" w:right="0" w:firstLine="0"/>
        <w:jc w:val="left"/>
      </w:pPr>
    </w:p>
    <w:p w14:paraId="364178BB" w14:textId="464E9A7F" w:rsidR="008D534A" w:rsidRDefault="00BB63F7">
      <w:pPr>
        <w:spacing w:after="96" w:line="271" w:lineRule="auto"/>
        <w:ind w:left="3599" w:right="0" w:hanging="10"/>
        <w:jc w:val="left"/>
      </w:pPr>
      <w:bookmarkStart w:id="0" w:name="_GoBack"/>
      <w:bookmarkEnd w:id="0"/>
      <w:r>
        <w:rPr>
          <w:b/>
        </w:rPr>
        <w:t xml:space="preserve">Пояснительная записка </w:t>
      </w:r>
    </w:p>
    <w:p w14:paraId="08C17993" w14:textId="77777777" w:rsidR="008D534A" w:rsidRDefault="00BB63F7">
      <w:pPr>
        <w:spacing w:line="337" w:lineRule="auto"/>
        <w:ind w:left="741" w:right="265"/>
      </w:pPr>
      <w:r>
        <w:t xml:space="preserve">Основная общеобразовательная программа основного общего </w:t>
      </w:r>
      <w:proofErr w:type="gramStart"/>
      <w:r>
        <w:t>образования  в</w:t>
      </w:r>
      <w:proofErr w:type="gramEnd"/>
      <w:r>
        <w:t xml:space="preserve"> соответствии с требованиями ФГОС ООО реализуется через учебный план и внеурочную деятельность с соблюдением требований санитарно-эпидемиологических правил и нормативов. </w:t>
      </w:r>
    </w:p>
    <w:p w14:paraId="0161B580" w14:textId="77777777" w:rsidR="008D534A" w:rsidRDefault="00BB63F7">
      <w:pPr>
        <w:spacing w:after="39" w:line="315" w:lineRule="auto"/>
        <w:ind w:left="741" w:right="265"/>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w:t>
      </w:r>
      <w:proofErr w:type="gramStart"/>
      <w:r>
        <w:t>в  себя</w:t>
      </w:r>
      <w:proofErr w:type="gramEnd"/>
      <w:r>
        <w:t xml:space="preserve">:  </w:t>
      </w:r>
    </w:p>
    <w:p w14:paraId="1C7CB2B7" w14:textId="77777777" w:rsidR="008D534A" w:rsidRDefault="00BB63F7">
      <w:pPr>
        <w:numPr>
          <w:ilvl w:val="0"/>
          <w:numId w:val="1"/>
        </w:numPr>
        <w:spacing w:after="32" w:line="323" w:lineRule="auto"/>
        <w:ind w:right="265"/>
      </w:pPr>
      <w: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14:paraId="76E0C755" w14:textId="77777777" w:rsidR="008D534A" w:rsidRDefault="00BB63F7">
      <w:pPr>
        <w:numPr>
          <w:ilvl w:val="0"/>
          <w:numId w:val="1"/>
        </w:numPr>
        <w:spacing w:after="33" w:line="323" w:lineRule="auto"/>
        <w:ind w:right="265"/>
      </w:pPr>
      <w: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284BFDB5" w14:textId="77777777" w:rsidR="008D534A" w:rsidRDefault="00BB63F7">
      <w:pPr>
        <w:numPr>
          <w:ilvl w:val="0"/>
          <w:numId w:val="1"/>
        </w:numPr>
        <w:spacing w:after="39" w:line="315" w:lineRule="auto"/>
        <w:ind w:right="265"/>
      </w:pPr>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t>волонтёрство</w:t>
      </w:r>
      <w:proofErr w:type="spellEnd"/>
      <w: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0650C154" w14:textId="77777777" w:rsidR="008D534A" w:rsidRDefault="00BB63F7" w:rsidP="00FE6AAF">
      <w:pPr>
        <w:numPr>
          <w:ilvl w:val="0"/>
          <w:numId w:val="1"/>
        </w:numPr>
        <w:spacing w:after="45" w:line="276" w:lineRule="auto"/>
        <w:ind w:right="265"/>
      </w:pPr>
      <w: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63156C4F" w14:textId="77777777" w:rsidR="008D534A" w:rsidRDefault="00BB63F7">
      <w:pPr>
        <w:numPr>
          <w:ilvl w:val="0"/>
          <w:numId w:val="1"/>
        </w:numPr>
        <w:spacing w:after="33" w:line="323" w:lineRule="auto"/>
        <w:ind w:right="265"/>
      </w:pPr>
      <w:r>
        <w:lastRenderedPageBreak/>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47E906C3" w14:textId="77777777" w:rsidR="008D534A" w:rsidRDefault="00BB63F7">
      <w:pPr>
        <w:numPr>
          <w:ilvl w:val="0"/>
          <w:numId w:val="1"/>
        </w:numPr>
        <w:spacing w:line="330" w:lineRule="auto"/>
        <w:ind w:right="265"/>
      </w:pPr>
      <w: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51B54E8A" w14:textId="77777777" w:rsidR="008D534A" w:rsidRDefault="00BB63F7">
      <w:pPr>
        <w:numPr>
          <w:ilvl w:val="0"/>
          <w:numId w:val="1"/>
        </w:numPr>
        <w:spacing w:line="329" w:lineRule="auto"/>
        <w:ind w:right="265"/>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3392ECF5" w14:textId="77777777" w:rsidR="008D534A" w:rsidRDefault="00BB63F7">
      <w:pPr>
        <w:numPr>
          <w:ilvl w:val="0"/>
          <w:numId w:val="1"/>
        </w:numPr>
        <w:spacing w:line="319" w:lineRule="auto"/>
        <w:ind w:right="265"/>
      </w:pPr>
      <w: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14:paraId="693B5273" w14:textId="6FD0FB31" w:rsidR="008D534A" w:rsidRDefault="00BB63F7" w:rsidP="00FE6AAF">
      <w:pPr>
        <w:spacing w:line="330" w:lineRule="auto"/>
        <w:ind w:left="741" w:right="265"/>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14:paraId="23D6FD97" w14:textId="77777777" w:rsidR="008D534A" w:rsidRDefault="00BB63F7">
      <w:pPr>
        <w:spacing w:line="352" w:lineRule="auto"/>
        <w:ind w:left="741" w:right="265"/>
      </w:pPr>
      <w:r>
        <w:t xml:space="preserve">При составлении плана внеурочной деятельности общеобразовательное учреждение руководствовалось следующими </w:t>
      </w:r>
      <w:r>
        <w:rPr>
          <w:b/>
          <w:i/>
        </w:rPr>
        <w:t>нормативными документами</w:t>
      </w:r>
      <w:r>
        <w:t xml:space="preserve">: </w:t>
      </w:r>
    </w:p>
    <w:p w14:paraId="09CB4E58" w14:textId="2CCAFC6B" w:rsidR="008D534A" w:rsidRDefault="00FE6AAF" w:rsidP="00FE6AAF">
      <w:pPr>
        <w:spacing w:line="352" w:lineRule="auto"/>
        <w:ind w:right="412" w:firstLine="0"/>
      </w:pPr>
      <w:r>
        <w:t xml:space="preserve">- </w:t>
      </w:r>
      <w:r w:rsidR="00BB63F7">
        <w:t xml:space="preserve">Федеральный Закон Российской Федерации от 29 декабря 2012 г. № 273-ФЗ "Об образовании в Российской Федерации"; </w:t>
      </w:r>
    </w:p>
    <w:p w14:paraId="57893A31" w14:textId="3783861C" w:rsidR="008D534A" w:rsidRDefault="00FE6AAF" w:rsidP="00FE6AAF">
      <w:pPr>
        <w:spacing w:line="352" w:lineRule="auto"/>
        <w:ind w:right="412" w:firstLine="0"/>
      </w:pPr>
      <w:r>
        <w:t xml:space="preserve">- </w:t>
      </w:r>
      <w:r w:rsidR="00BB63F7">
        <w:t xml:space="preserve">Приказ </w:t>
      </w:r>
      <w:proofErr w:type="spellStart"/>
      <w:r w:rsidR="00BB63F7">
        <w:t>Минпросвещения</w:t>
      </w:r>
      <w:proofErr w:type="spellEnd"/>
      <w:r w:rsidR="00BB63F7">
        <w:t xml:space="preserve"> России от 31.05.2021 № 287 «Об утверждении федерального государственного образовательного стандарта основного общего образования»; </w:t>
      </w:r>
    </w:p>
    <w:p w14:paraId="080541D2" w14:textId="4DFAC328" w:rsidR="00FE6AAF" w:rsidRPr="00FE6AAF" w:rsidRDefault="00FE6AAF" w:rsidP="00FE6AAF">
      <w:pPr>
        <w:spacing w:line="352" w:lineRule="auto"/>
        <w:ind w:right="412" w:firstLine="0"/>
        <w:rPr>
          <w:color w:val="auto"/>
          <w:szCs w:val="24"/>
        </w:rPr>
      </w:pPr>
      <w:r>
        <w:rPr>
          <w:color w:val="auto"/>
          <w:szCs w:val="24"/>
          <w:shd w:val="clear" w:color="auto" w:fill="FFFFFF"/>
        </w:rPr>
        <w:t xml:space="preserve">- </w:t>
      </w:r>
      <w:r w:rsidRPr="00FE6AAF">
        <w:rPr>
          <w:color w:val="auto"/>
          <w:szCs w:val="24"/>
          <w:shd w:val="clear" w:color="auto" w:fill="FFFFFF"/>
        </w:rPr>
        <w:t>Приказ Министерства просвещения Российской Федерации от 18.05.2023 № 371</w:t>
      </w:r>
      <w:r w:rsidRPr="00FE6AAF">
        <w:rPr>
          <w:color w:val="auto"/>
          <w:szCs w:val="24"/>
        </w:rPr>
        <w:br/>
      </w:r>
      <w:r w:rsidRPr="00FE6AAF">
        <w:rPr>
          <w:color w:val="auto"/>
          <w:szCs w:val="24"/>
          <w:shd w:val="clear" w:color="auto" w:fill="FFFFFF"/>
        </w:rPr>
        <w:t>"Об утверждении федеральной образовательной программы среднего общего образования"</w:t>
      </w:r>
    </w:p>
    <w:p w14:paraId="468A5ACB" w14:textId="5AA7613F" w:rsidR="008D534A" w:rsidRDefault="00FE6AAF" w:rsidP="00FE6AAF">
      <w:pPr>
        <w:spacing w:after="38" w:line="336" w:lineRule="auto"/>
        <w:ind w:right="412" w:firstLine="0"/>
      </w:pPr>
      <w:r>
        <w:t xml:space="preserve">- </w:t>
      </w:r>
      <w:r w:rsidR="00BB63F7">
        <w:t>Постановление Главного государственного санитарного врача Российской Федерации от 28.09.2020 № 28 «Об утверждении санитарных правил СП2.4.3648-20 «</w:t>
      </w:r>
      <w:proofErr w:type="spellStart"/>
      <w:r w:rsidR="00BB63F7">
        <w:t>Санитарноэпидемиологические</w:t>
      </w:r>
      <w:proofErr w:type="spellEnd"/>
      <w:r w:rsidR="00BB63F7">
        <w:t xml:space="preserve"> требования к организациям воспитания и обучения, отдыха и оздоровления детей и молодежи». </w:t>
      </w:r>
    </w:p>
    <w:p w14:paraId="44C9F44A" w14:textId="009BF4B5" w:rsidR="008D534A" w:rsidRDefault="00FE6AAF" w:rsidP="00FE6AAF">
      <w:pPr>
        <w:spacing w:after="39" w:line="335" w:lineRule="auto"/>
        <w:ind w:right="412" w:firstLine="0"/>
      </w:pPr>
      <w:r>
        <w:t xml:space="preserve">- </w:t>
      </w:r>
      <w:r w:rsidR="00BB63F7">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12AD8CDC" w14:textId="537A40AA" w:rsidR="008D534A" w:rsidRDefault="00FE6AAF" w:rsidP="00FE6AAF">
      <w:pPr>
        <w:spacing w:after="50" w:line="324" w:lineRule="auto"/>
        <w:ind w:right="412" w:firstLine="0"/>
      </w:pPr>
      <w:r>
        <w:t xml:space="preserve">- </w:t>
      </w:r>
      <w:r w:rsidR="00BB63F7">
        <w:t xml:space="preserve">Приказ Министерства образования и науки РФ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23.08.2017 №816 (утрачивает силу с 1 сентября 2023 года); </w:t>
      </w:r>
    </w:p>
    <w:p w14:paraId="27017C76" w14:textId="1E030476" w:rsidR="008D534A" w:rsidRDefault="00FE6AAF" w:rsidP="00FE6AAF">
      <w:pPr>
        <w:spacing w:line="351" w:lineRule="auto"/>
        <w:ind w:right="412" w:firstLine="0"/>
      </w:pPr>
      <w:r>
        <w:lastRenderedPageBreak/>
        <w:t xml:space="preserve">- </w:t>
      </w:r>
      <w:r w:rsidR="00BB63F7">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№115; </w:t>
      </w:r>
    </w:p>
    <w:p w14:paraId="35EFC5ED" w14:textId="77777777" w:rsidR="008D534A" w:rsidRDefault="00BB63F7">
      <w:pPr>
        <w:spacing w:after="127" w:line="259" w:lineRule="auto"/>
        <w:ind w:right="0" w:firstLine="0"/>
        <w:jc w:val="left"/>
      </w:pPr>
      <w:r>
        <w:t xml:space="preserve">- </w:t>
      </w:r>
      <w:r>
        <w:rPr>
          <w:b/>
          <w:i/>
        </w:rPr>
        <w:t>инструктивно-методическими письмами:</w:t>
      </w:r>
      <w:r>
        <w:rPr>
          <w:b/>
        </w:rPr>
        <w:t xml:space="preserve"> </w:t>
      </w:r>
    </w:p>
    <w:p w14:paraId="4A88D310" w14:textId="04FD62B5" w:rsidR="008D534A" w:rsidRDefault="00FE6AAF" w:rsidP="00FE6AAF">
      <w:pPr>
        <w:spacing w:after="38" w:line="336" w:lineRule="auto"/>
        <w:ind w:right="412" w:firstLine="0"/>
      </w:pPr>
      <w:r>
        <w:t xml:space="preserve">- </w:t>
      </w:r>
      <w:r w:rsidR="00BB63F7">
        <w:t xml:space="preserve">Письмо Министерства образования и науки Российской Федерации от 18 августа 2017 г. № 09-1672 «Методические рекомендации по организации содержания внеурочной деятельности в рамках реализации основных общеобразовательных программ, в том числе в части проектной деятельности»; </w:t>
      </w:r>
    </w:p>
    <w:p w14:paraId="2A7D77FC" w14:textId="3C8B8168" w:rsidR="008D534A" w:rsidRDefault="00FE6AAF" w:rsidP="00FE6AAF">
      <w:pPr>
        <w:spacing w:after="52" w:line="322" w:lineRule="auto"/>
        <w:ind w:right="412" w:firstLine="0"/>
      </w:pPr>
      <w:r>
        <w:t xml:space="preserve">- </w:t>
      </w:r>
      <w:r w:rsidR="00BB63F7">
        <w:t xml:space="preserve">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(Приложение № 1 к письму Министерства просвещения Российской Федерации от 7 мая 2020 года № ВБ-976/04); </w:t>
      </w:r>
    </w:p>
    <w:p w14:paraId="2A70DAEF" w14:textId="07B6D474" w:rsidR="008D534A" w:rsidRDefault="00FE6AAF" w:rsidP="00FE6AAF">
      <w:pPr>
        <w:spacing w:after="72" w:line="348" w:lineRule="auto"/>
        <w:ind w:right="412" w:firstLine="0"/>
      </w:pPr>
      <w:r>
        <w:t xml:space="preserve">- </w:t>
      </w:r>
      <w:r w:rsidR="00BB63F7">
        <w:t>Письмо Министерства просвещения</w:t>
      </w:r>
      <w:r w:rsidR="00BB63F7">
        <w:rPr>
          <w:rFonts w:ascii="Calibri" w:eastAsia="Calibri" w:hAnsi="Calibri" w:cs="Calibri"/>
          <w:sz w:val="22"/>
        </w:rPr>
        <w:t xml:space="preserve"> </w:t>
      </w:r>
      <w:r w:rsidR="00BB63F7">
        <w:t xml:space="preserve">Российской Федерации «О направлении методических рекомендаций» по организации внеурочной деятельности в рамках реализации обновленных ФГОС НОО </w:t>
      </w:r>
      <w:proofErr w:type="gramStart"/>
      <w:r w:rsidR="00BB63F7">
        <w:t>и  ООО</w:t>
      </w:r>
      <w:proofErr w:type="gramEnd"/>
      <w:r w:rsidR="00BB63F7">
        <w:t xml:space="preserve"> от 05.07.2022 № ТВ-1290/03; </w:t>
      </w:r>
    </w:p>
    <w:p w14:paraId="468BDB3D" w14:textId="705B7092" w:rsidR="008D534A" w:rsidRDefault="00FE6AAF" w:rsidP="00FE6AAF">
      <w:pPr>
        <w:spacing w:after="106"/>
        <w:ind w:right="412" w:firstLine="0"/>
      </w:pPr>
      <w:r>
        <w:t xml:space="preserve">- </w:t>
      </w:r>
      <w:r w:rsidR="00BB63F7">
        <w:t xml:space="preserve">Письмо Министерства просвещения Российской </w:t>
      </w:r>
      <w:proofErr w:type="gramStart"/>
      <w:r w:rsidR="00BB63F7">
        <w:t>Федерации  «</w:t>
      </w:r>
      <w:proofErr w:type="gramEnd"/>
      <w:r w:rsidR="00BB63F7">
        <w:t xml:space="preserve">Об организации занятий </w:t>
      </w:r>
    </w:p>
    <w:p w14:paraId="5AA19F37" w14:textId="6B258F0F" w:rsidR="008D534A" w:rsidRDefault="00BB63F7" w:rsidP="007B12DD">
      <w:pPr>
        <w:spacing w:after="105"/>
        <w:ind w:left="741" w:right="265" w:firstLine="0"/>
      </w:pPr>
      <w:r>
        <w:t>«Разговоры о важном»» от 17.06.</w:t>
      </w:r>
      <w:proofErr w:type="gramStart"/>
      <w:r>
        <w:t>2022.№</w:t>
      </w:r>
      <w:proofErr w:type="gramEnd"/>
      <w:r>
        <w:t xml:space="preserve"> 03-871. </w:t>
      </w:r>
      <w:r>
        <w:rPr>
          <w:b/>
        </w:rPr>
        <w:t xml:space="preserve"> </w:t>
      </w:r>
    </w:p>
    <w:p w14:paraId="5699968D" w14:textId="39FB982A" w:rsidR="008D534A" w:rsidRDefault="00BB63F7">
      <w:pPr>
        <w:spacing w:line="335" w:lineRule="auto"/>
        <w:ind w:left="741" w:right="265"/>
      </w:pPr>
      <w:r>
        <w:t xml:space="preserve">При разработке и утверждении режима внеурочной деятельности </w:t>
      </w:r>
      <w:proofErr w:type="gramStart"/>
      <w:r>
        <w:t>учитываются  требования</w:t>
      </w:r>
      <w:proofErr w:type="gramEnd"/>
      <w:r>
        <w:t xml:space="preserve"> государственных санитарно-эпидемиологических правил и нормативов. Расписание занятий внеурочной деятельности формируется отдельно от расписания уроков </w:t>
      </w:r>
      <w:r w:rsidR="007554DF">
        <w:t>МКОУ «Рылёвская СОШ»</w:t>
      </w:r>
      <w:r>
        <w:t xml:space="preserve">. Занятия внеурочной деятельности начинаются после 20-минутного перерыва. Продолжительность занятия внеурочной деятельности составляет 35-45 минут. Обязательной частью рабочей программы внеурочной деятельности является описание планируемых результатов освоения программы внеурочной деятельности и форм их учета. Реализация внеурочной деятельности осуществляется без балльного оценивания результатов освоения курса. </w:t>
      </w:r>
    </w:p>
    <w:p w14:paraId="4D1556F6" w14:textId="2460E636" w:rsidR="008D534A" w:rsidRDefault="00BB63F7">
      <w:pPr>
        <w:spacing w:line="330" w:lineRule="auto"/>
        <w:ind w:left="741" w:right="265"/>
      </w:pPr>
      <w:r>
        <w:t>Учет занятий внеурочной деятельности осуществляется педагогическими работниками, ведущими занятия. Для этого оформляется</w:t>
      </w:r>
      <w:r w:rsidR="007554DF">
        <w:t xml:space="preserve"> </w:t>
      </w:r>
      <w:r>
        <w:t xml:space="preserve">электронный журналы учета занятий внеурочной деятельности, в которые </w:t>
      </w:r>
      <w:proofErr w:type="gramStart"/>
      <w:r>
        <w:t>вносятся  списки</w:t>
      </w:r>
      <w:proofErr w:type="gramEnd"/>
      <w:r>
        <w:t xml:space="preserve"> обучающихся. </w:t>
      </w:r>
    </w:p>
    <w:p w14:paraId="46B5E94B" w14:textId="77777777" w:rsidR="008D534A" w:rsidRDefault="00BB63F7">
      <w:pPr>
        <w:spacing w:line="329" w:lineRule="auto"/>
        <w:ind w:left="741" w:right="265"/>
      </w:pPr>
      <w:r>
        <w:t xml:space="preserve">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 </w:t>
      </w:r>
    </w:p>
    <w:p w14:paraId="4BC3B87D" w14:textId="77777777" w:rsidR="008D534A" w:rsidRDefault="00BB63F7">
      <w:pPr>
        <w:spacing w:after="42" w:line="323" w:lineRule="auto"/>
        <w:ind w:left="741" w:right="265"/>
      </w:pPr>
      <w:r>
        <w:t xml:space="preserve">Контроль за реализацией образовательной программы в соответствии с </w:t>
      </w:r>
      <w:proofErr w:type="gramStart"/>
      <w:r>
        <w:t>ФГОС  основного</w:t>
      </w:r>
      <w:proofErr w:type="gramEnd"/>
      <w:r>
        <w:t xml:space="preserve"> общего образования, в том числе за организацией внеурочной деятельности, осуществляется заместителем руководителя образовательной организации в соответствии с должностной инструкцией. </w:t>
      </w:r>
    </w:p>
    <w:p w14:paraId="2E896FE0" w14:textId="77777777" w:rsidR="008D534A" w:rsidRDefault="00BB63F7">
      <w:pPr>
        <w:spacing w:after="88" w:line="271" w:lineRule="auto"/>
        <w:ind w:left="1335" w:right="0" w:hanging="10"/>
        <w:jc w:val="left"/>
      </w:pPr>
      <w:r>
        <w:rPr>
          <w:b/>
        </w:rPr>
        <w:t xml:space="preserve">Формы организации внеурочной деятельности: </w:t>
      </w:r>
    </w:p>
    <w:p w14:paraId="69959D65" w14:textId="77777777" w:rsidR="008D534A" w:rsidRDefault="00BB63F7">
      <w:pPr>
        <w:numPr>
          <w:ilvl w:val="0"/>
          <w:numId w:val="3"/>
        </w:numPr>
        <w:spacing w:after="64"/>
        <w:ind w:right="265" w:hanging="850"/>
      </w:pPr>
      <w:r>
        <w:t xml:space="preserve">Беседы, диалоги, речевые и ролевые игры. </w:t>
      </w:r>
    </w:p>
    <w:p w14:paraId="2BC40E4C" w14:textId="77777777" w:rsidR="008D534A" w:rsidRDefault="00BB63F7">
      <w:pPr>
        <w:numPr>
          <w:ilvl w:val="0"/>
          <w:numId w:val="3"/>
        </w:numPr>
        <w:spacing w:after="60"/>
        <w:ind w:right="265" w:hanging="850"/>
      </w:pPr>
      <w:r>
        <w:lastRenderedPageBreak/>
        <w:t xml:space="preserve">Общественно-полезные практики. </w:t>
      </w:r>
    </w:p>
    <w:p w14:paraId="1B6554F3" w14:textId="77777777" w:rsidR="008D534A" w:rsidRDefault="00BB63F7">
      <w:pPr>
        <w:numPr>
          <w:ilvl w:val="0"/>
          <w:numId w:val="3"/>
        </w:numPr>
        <w:spacing w:after="57"/>
        <w:ind w:right="265" w:hanging="850"/>
      </w:pPr>
      <w:r>
        <w:t xml:space="preserve">Подвижные игры. </w:t>
      </w:r>
    </w:p>
    <w:p w14:paraId="1978B1DE" w14:textId="77777777" w:rsidR="008D534A" w:rsidRDefault="00BB63F7">
      <w:pPr>
        <w:numPr>
          <w:ilvl w:val="0"/>
          <w:numId w:val="3"/>
        </w:numPr>
        <w:spacing w:after="62"/>
        <w:ind w:right="265" w:hanging="850"/>
      </w:pPr>
      <w:r>
        <w:t xml:space="preserve">Экскурсии. </w:t>
      </w:r>
    </w:p>
    <w:p w14:paraId="464C3EFB" w14:textId="77777777" w:rsidR="008D534A" w:rsidRDefault="00BB63F7">
      <w:pPr>
        <w:numPr>
          <w:ilvl w:val="0"/>
          <w:numId w:val="3"/>
        </w:numPr>
        <w:spacing w:after="65"/>
        <w:ind w:right="265" w:hanging="850"/>
      </w:pPr>
      <w:r>
        <w:t xml:space="preserve">Викторина, конкурсы, турниры. </w:t>
      </w:r>
    </w:p>
    <w:p w14:paraId="7618F8E6" w14:textId="77777777" w:rsidR="008D534A" w:rsidRDefault="00BB63F7">
      <w:pPr>
        <w:numPr>
          <w:ilvl w:val="0"/>
          <w:numId w:val="3"/>
        </w:numPr>
        <w:spacing w:after="63"/>
        <w:ind w:right="265" w:hanging="850"/>
      </w:pPr>
      <w:r>
        <w:t xml:space="preserve">Проектно-исследовательская деятельность. </w:t>
      </w:r>
    </w:p>
    <w:p w14:paraId="371187F7" w14:textId="77777777" w:rsidR="008D534A" w:rsidRDefault="00BB63F7">
      <w:pPr>
        <w:numPr>
          <w:ilvl w:val="0"/>
          <w:numId w:val="3"/>
        </w:numPr>
        <w:spacing w:after="58"/>
        <w:ind w:right="265" w:hanging="850"/>
      </w:pPr>
      <w:r>
        <w:t xml:space="preserve">Поисковые и научные исследования. </w:t>
      </w:r>
    </w:p>
    <w:p w14:paraId="48E68170" w14:textId="26A8C4F8" w:rsidR="008D534A" w:rsidRDefault="00BB63F7" w:rsidP="007B12DD">
      <w:pPr>
        <w:numPr>
          <w:ilvl w:val="0"/>
          <w:numId w:val="3"/>
        </w:numPr>
        <w:ind w:right="265" w:hanging="850"/>
      </w:pPr>
      <w:r>
        <w:t xml:space="preserve">Конференции.  </w:t>
      </w:r>
    </w:p>
    <w:p w14:paraId="3F0C9813" w14:textId="6D73738C" w:rsidR="007554DF" w:rsidRDefault="00FE6AAF" w:rsidP="00FE6AAF">
      <w:pPr>
        <w:spacing w:line="330" w:lineRule="auto"/>
        <w:ind w:left="142" w:right="265" w:firstLine="142"/>
      </w:pPr>
      <w:r>
        <w:t xml:space="preserve">      </w:t>
      </w:r>
      <w:r w:rsidR="00BB63F7">
        <w:t xml:space="preserve">Количество часов, выделяемых на внеурочную деятельность, составляет за </w:t>
      </w:r>
      <w:proofErr w:type="gramStart"/>
      <w:r w:rsidR="00BB63F7">
        <w:t>5  лет</w:t>
      </w:r>
      <w:proofErr w:type="gramEnd"/>
      <w:r w:rsidR="00BB63F7">
        <w:t xml:space="preserve"> обучения на этапе основной школы не более 1750 часов, в  год  — не более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w:t>
      </w:r>
    </w:p>
    <w:p w14:paraId="6CB92C14" w14:textId="2FB9B92D" w:rsidR="008D534A" w:rsidRDefault="00FE6AAF" w:rsidP="00FE6AAF">
      <w:pPr>
        <w:spacing w:line="326" w:lineRule="auto"/>
        <w:ind w:left="142" w:right="265" w:firstLine="142"/>
      </w:pPr>
      <w:r>
        <w:t xml:space="preserve">        </w:t>
      </w:r>
      <w:r w:rsidR="00BB63F7">
        <w:t xml:space="preserve">Общий объем внеурочной деятельности не должен превышать 10 часов в неделю.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w:t>
      </w:r>
    </w:p>
    <w:p w14:paraId="16DCF0E8" w14:textId="77777777" w:rsidR="008D534A" w:rsidRDefault="00BB63F7" w:rsidP="00FE6AAF">
      <w:pPr>
        <w:spacing w:after="96"/>
        <w:ind w:left="284" w:right="265" w:firstLine="0"/>
      </w:pPr>
      <w:r>
        <w:t xml:space="preserve">Внеурочная деятельность включает в себя следующие направления: </w:t>
      </w:r>
    </w:p>
    <w:p w14:paraId="3512AEA7" w14:textId="3CD85E8A" w:rsidR="008D534A" w:rsidRDefault="00BB63F7" w:rsidP="00FE6AAF">
      <w:pPr>
        <w:numPr>
          <w:ilvl w:val="0"/>
          <w:numId w:val="4"/>
        </w:numPr>
        <w:spacing w:after="27" w:line="328" w:lineRule="auto"/>
        <w:ind w:left="284" w:right="0" w:firstLine="992"/>
      </w:pPr>
      <w:r>
        <w:t>Информационно-просветительские занятия патриотической, нравственной и экологической направленности «Разговоры о важном»</w:t>
      </w:r>
      <w:r w:rsidR="00FE6AAF">
        <w:t xml:space="preserve"> </w:t>
      </w:r>
      <w:r>
        <w:t xml:space="preserve">(цикл внеурочных занятий для обучающихся 5-7, 8-9 классов); </w:t>
      </w:r>
      <w:r w:rsidR="00F91E25">
        <w:t>программы, реализующие Тульский историко-культурный стандарт по 1 часу в 5-9 классах</w:t>
      </w:r>
    </w:p>
    <w:p w14:paraId="28C30341" w14:textId="6283F41C" w:rsidR="008D534A" w:rsidRDefault="00F91E25" w:rsidP="00F91E25">
      <w:pPr>
        <w:spacing w:after="97" w:line="349" w:lineRule="auto"/>
        <w:ind w:left="0" w:right="0" w:firstLine="0"/>
      </w:pPr>
      <w:r>
        <w:t xml:space="preserve">                     - </w:t>
      </w:r>
      <w:r w:rsidR="00BB63F7">
        <w:t xml:space="preserve">Занятия, связанные с реализацией </w:t>
      </w:r>
      <w:proofErr w:type="gramStart"/>
      <w:r w:rsidR="00BB63F7">
        <w:t>особых интеллектуальных и социокультурных потребностей</w:t>
      </w:r>
      <w:proofErr w:type="gramEnd"/>
      <w:r w:rsidR="00BB63F7">
        <w:t xml:space="preserve"> обучающихся Дополнительное изучение учебных предметов по программам: </w:t>
      </w:r>
    </w:p>
    <w:p w14:paraId="5B3B3BAD" w14:textId="38B6C735" w:rsidR="008D534A" w:rsidRDefault="00BB63F7" w:rsidP="00FE6AAF">
      <w:pPr>
        <w:numPr>
          <w:ilvl w:val="0"/>
          <w:numId w:val="4"/>
        </w:numPr>
        <w:spacing w:after="137" w:line="259" w:lineRule="auto"/>
        <w:ind w:left="284" w:right="0"/>
      </w:pPr>
      <w:r>
        <w:rPr>
          <w:i/>
          <w:sz w:val="22"/>
        </w:rPr>
        <w:t xml:space="preserve"> «</w:t>
      </w:r>
      <w:r w:rsidR="00A86225">
        <w:rPr>
          <w:i/>
          <w:sz w:val="22"/>
        </w:rPr>
        <w:t>ГТО</w:t>
      </w:r>
      <w:r>
        <w:rPr>
          <w:i/>
          <w:sz w:val="22"/>
        </w:rPr>
        <w:t xml:space="preserve">», 1 час в неделю в </w:t>
      </w:r>
      <w:r w:rsidR="007B12DD">
        <w:rPr>
          <w:i/>
          <w:sz w:val="22"/>
        </w:rPr>
        <w:t>5</w:t>
      </w:r>
      <w:r w:rsidR="007554DF">
        <w:rPr>
          <w:i/>
          <w:sz w:val="22"/>
        </w:rPr>
        <w:t xml:space="preserve">- </w:t>
      </w:r>
      <w:r>
        <w:rPr>
          <w:i/>
          <w:sz w:val="22"/>
        </w:rPr>
        <w:t xml:space="preserve">9-ых классах; </w:t>
      </w:r>
      <w:r w:rsidRPr="00BE5224">
        <w:rPr>
          <w:i/>
          <w:sz w:val="22"/>
        </w:rPr>
        <w:t xml:space="preserve"> </w:t>
      </w:r>
      <w:r w:rsidRPr="007B12DD">
        <w:rPr>
          <w:i/>
          <w:sz w:val="22"/>
        </w:rPr>
        <w:t xml:space="preserve"> </w:t>
      </w:r>
    </w:p>
    <w:p w14:paraId="1A7AD512" w14:textId="681235C2" w:rsidR="008D534A" w:rsidRDefault="00F91E25" w:rsidP="00F91E25">
      <w:pPr>
        <w:spacing w:line="345" w:lineRule="auto"/>
        <w:ind w:left="284" w:right="0" w:firstLine="0"/>
      </w:pPr>
      <w:r>
        <w:t xml:space="preserve">              - </w:t>
      </w:r>
      <w:r w:rsidR="00BB63F7">
        <w:t>Формирование функциональной грамотности, финансовой грамотности по программ</w:t>
      </w:r>
      <w:r w:rsidR="00BE5224">
        <w:t>ам «Функциональная грамотность</w:t>
      </w:r>
      <w:r w:rsidR="00BB63F7">
        <w:rPr>
          <w:i/>
        </w:rPr>
        <w:t>»</w:t>
      </w:r>
      <w:r w:rsidR="00BE5224">
        <w:rPr>
          <w:i/>
        </w:rPr>
        <w:t xml:space="preserve"> по</w:t>
      </w:r>
      <w:r w:rsidR="00BB63F7">
        <w:rPr>
          <w:i/>
        </w:rPr>
        <w:t xml:space="preserve"> 1 час в недел</w:t>
      </w:r>
      <w:r w:rsidR="00BE5224">
        <w:rPr>
          <w:i/>
        </w:rPr>
        <w:t xml:space="preserve">ю </w:t>
      </w:r>
      <w:proofErr w:type="gramStart"/>
      <w:r w:rsidR="00BE5224">
        <w:rPr>
          <w:i/>
        </w:rPr>
        <w:t xml:space="preserve">в </w:t>
      </w:r>
      <w:r w:rsidR="00BB63F7">
        <w:rPr>
          <w:i/>
        </w:rPr>
        <w:t xml:space="preserve"> 5</w:t>
      </w:r>
      <w:proofErr w:type="gramEnd"/>
      <w:r w:rsidR="007B12DD">
        <w:rPr>
          <w:i/>
        </w:rPr>
        <w:t>-9 классах;</w:t>
      </w:r>
    </w:p>
    <w:p w14:paraId="754CC823" w14:textId="6145D89F" w:rsidR="008D534A" w:rsidRDefault="00F91E25" w:rsidP="00F91E25">
      <w:pPr>
        <w:spacing w:line="350" w:lineRule="auto"/>
        <w:ind w:left="0" w:right="0" w:firstLine="0"/>
      </w:pPr>
      <w:r>
        <w:t xml:space="preserve">                 - З</w:t>
      </w:r>
      <w:r w:rsidR="00BB63F7">
        <w:t>анятия, направленные на удовлетворение профориентационных интересов и потребностей обучающихся по программ</w:t>
      </w:r>
      <w:r w:rsidR="007B12DD">
        <w:t xml:space="preserve">ам: «Мир профессий» 1 час в 5 </w:t>
      </w:r>
      <w:proofErr w:type="gramStart"/>
      <w:r w:rsidR="007B12DD">
        <w:t>классе</w:t>
      </w:r>
      <w:r w:rsidR="00BE5224">
        <w:t xml:space="preserve">, </w:t>
      </w:r>
      <w:r w:rsidR="00BB63F7">
        <w:t xml:space="preserve"> «</w:t>
      </w:r>
      <w:proofErr w:type="gramEnd"/>
      <w:r w:rsidR="007B12DD">
        <w:t>Россия – мои горизонты</w:t>
      </w:r>
      <w:r w:rsidR="00BB63F7">
        <w:t>»,</w:t>
      </w:r>
      <w:r w:rsidR="00BE5224">
        <w:t xml:space="preserve"> по</w:t>
      </w:r>
      <w:r w:rsidR="00BB63F7">
        <w:t xml:space="preserve"> 1 час</w:t>
      </w:r>
      <w:r w:rsidR="00BE5224">
        <w:t>у</w:t>
      </w:r>
      <w:r w:rsidR="00BB63F7">
        <w:t xml:space="preserve"> в неделю,</w:t>
      </w:r>
      <w:r w:rsidR="007B12DD">
        <w:t xml:space="preserve"> в 6-9</w:t>
      </w:r>
      <w:r w:rsidR="00BB63F7">
        <w:t xml:space="preserve"> класс</w:t>
      </w:r>
      <w:r w:rsidR="00BE5224">
        <w:t>ах</w:t>
      </w:r>
      <w:r w:rsidR="007B12DD">
        <w:t>.</w:t>
      </w:r>
    </w:p>
    <w:p w14:paraId="1DA6D430" w14:textId="7322883C" w:rsidR="008D534A" w:rsidRDefault="00BB63F7" w:rsidP="00FE6AAF">
      <w:pPr>
        <w:numPr>
          <w:ilvl w:val="0"/>
          <w:numId w:val="4"/>
        </w:numPr>
        <w:spacing w:line="330" w:lineRule="auto"/>
        <w:ind w:left="284" w:right="0" w:firstLine="108"/>
      </w:pPr>
      <w:r>
        <w:t xml:space="preserve">Развитие личности и самореализация </w:t>
      </w:r>
      <w:proofErr w:type="gramStart"/>
      <w:r>
        <w:t>обучающихся</w:t>
      </w:r>
      <w:r w:rsidR="00F91E25">
        <w:t>,</w:t>
      </w:r>
      <w:r>
        <w:t xml:space="preserve">  участие</w:t>
      </w:r>
      <w:proofErr w:type="gramEnd"/>
      <w:r>
        <w:t xml:space="preserve"> в спортивных мероприятиях и др. плана воспитательной работы. </w:t>
      </w:r>
    </w:p>
    <w:p w14:paraId="2AFDD0C9" w14:textId="789D5BE6" w:rsidR="000145DE" w:rsidRDefault="00BB63F7" w:rsidP="00FE6AAF">
      <w:pPr>
        <w:numPr>
          <w:ilvl w:val="0"/>
          <w:numId w:val="4"/>
        </w:numPr>
        <w:spacing w:line="329" w:lineRule="auto"/>
        <w:ind w:left="284" w:right="0" w:firstLine="108"/>
      </w:pPr>
      <w: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w:t>
      </w:r>
      <w:r w:rsidR="007B12DD">
        <w:t>.</w:t>
      </w:r>
    </w:p>
    <w:p w14:paraId="2AB21CCA" w14:textId="77777777" w:rsidR="000145DE" w:rsidRDefault="000145DE" w:rsidP="000145DE">
      <w:pPr>
        <w:spacing w:after="0" w:line="353" w:lineRule="auto"/>
        <w:ind w:left="1663" w:right="1175" w:hanging="10"/>
      </w:pPr>
    </w:p>
    <w:p w14:paraId="41C8CA58" w14:textId="162125E5" w:rsidR="008D534A" w:rsidRDefault="00BB63F7" w:rsidP="00F91E25">
      <w:pPr>
        <w:spacing w:after="0" w:line="353" w:lineRule="auto"/>
        <w:ind w:left="1663" w:right="1175" w:hanging="10"/>
        <w:jc w:val="center"/>
      </w:pPr>
      <w:r>
        <w:rPr>
          <w:b/>
        </w:rPr>
        <w:lastRenderedPageBreak/>
        <w:t>План внеурочной деяте</w:t>
      </w:r>
      <w:r w:rsidR="00F91E25">
        <w:rPr>
          <w:b/>
        </w:rPr>
        <w:t xml:space="preserve">льности </w:t>
      </w:r>
    </w:p>
    <w:p w14:paraId="00BC0D2B" w14:textId="56716E34" w:rsidR="000145DE" w:rsidRDefault="00BB63F7" w:rsidP="005271DF">
      <w:pPr>
        <w:spacing w:after="179" w:line="259" w:lineRule="auto"/>
        <w:ind w:left="0" w:right="268" w:firstLine="0"/>
        <w:jc w:val="right"/>
        <w:rPr>
          <w:i/>
          <w:sz w:val="22"/>
        </w:rPr>
      </w:pPr>
      <w:r>
        <w:rPr>
          <w:rFonts w:ascii="Verdana" w:eastAsia="Verdana" w:hAnsi="Verdana" w:cs="Verdana"/>
          <w:sz w:val="21"/>
        </w:rPr>
        <w:t xml:space="preserve"> </w:t>
      </w:r>
    </w:p>
    <w:tbl>
      <w:tblPr>
        <w:tblStyle w:val="a3"/>
        <w:tblW w:w="0" w:type="auto"/>
        <w:tblLayout w:type="fixed"/>
        <w:tblLook w:val="04A0" w:firstRow="1" w:lastRow="0" w:firstColumn="1" w:lastColumn="0" w:noHBand="0" w:noVBand="1"/>
      </w:tblPr>
      <w:tblGrid>
        <w:gridCol w:w="2088"/>
        <w:gridCol w:w="2271"/>
        <w:gridCol w:w="1040"/>
        <w:gridCol w:w="1040"/>
        <w:gridCol w:w="927"/>
        <w:gridCol w:w="993"/>
        <w:gridCol w:w="992"/>
        <w:gridCol w:w="1164"/>
      </w:tblGrid>
      <w:tr w:rsidR="000145DE" w14:paraId="23F0BE05" w14:textId="77777777" w:rsidTr="00B85EEA">
        <w:trPr>
          <w:trHeight w:val="615"/>
        </w:trPr>
        <w:tc>
          <w:tcPr>
            <w:tcW w:w="2088" w:type="dxa"/>
            <w:vMerge w:val="restart"/>
          </w:tcPr>
          <w:p w14:paraId="067A444E" w14:textId="78C25705" w:rsidR="000145DE" w:rsidRPr="005271DF" w:rsidRDefault="000145DE">
            <w:pPr>
              <w:spacing w:after="179" w:line="259" w:lineRule="auto"/>
              <w:ind w:left="0" w:right="268" w:firstLine="0"/>
              <w:jc w:val="right"/>
              <w:rPr>
                <w:sz w:val="22"/>
              </w:rPr>
            </w:pPr>
            <w:r w:rsidRPr="005271DF">
              <w:rPr>
                <w:b/>
                <w:sz w:val="22"/>
              </w:rPr>
              <w:t>Направления внеурочной деятельности</w:t>
            </w:r>
          </w:p>
        </w:tc>
        <w:tc>
          <w:tcPr>
            <w:tcW w:w="2271" w:type="dxa"/>
            <w:vMerge w:val="restart"/>
          </w:tcPr>
          <w:p w14:paraId="11CAA261" w14:textId="77777777" w:rsidR="000145DE" w:rsidRPr="005271DF" w:rsidRDefault="000145DE" w:rsidP="000145DE">
            <w:pPr>
              <w:spacing w:after="0" w:line="286" w:lineRule="auto"/>
              <w:ind w:left="98" w:right="0" w:firstLine="12"/>
              <w:jc w:val="left"/>
              <w:rPr>
                <w:sz w:val="22"/>
              </w:rPr>
            </w:pPr>
            <w:r w:rsidRPr="005271DF">
              <w:rPr>
                <w:b/>
                <w:sz w:val="22"/>
              </w:rPr>
              <w:t xml:space="preserve">Название программ </w:t>
            </w:r>
          </w:p>
          <w:p w14:paraId="1B9B1C03" w14:textId="25C42614" w:rsidR="000145DE" w:rsidRPr="005271DF" w:rsidRDefault="000145DE" w:rsidP="000145DE">
            <w:pPr>
              <w:spacing w:after="179" w:line="259" w:lineRule="auto"/>
              <w:ind w:left="0" w:right="268" w:firstLine="0"/>
              <w:jc w:val="right"/>
              <w:rPr>
                <w:sz w:val="22"/>
              </w:rPr>
            </w:pPr>
            <w:r w:rsidRPr="005271DF">
              <w:rPr>
                <w:b/>
                <w:sz w:val="22"/>
              </w:rPr>
              <w:t>внеурочной деятельности</w:t>
            </w:r>
          </w:p>
        </w:tc>
        <w:tc>
          <w:tcPr>
            <w:tcW w:w="4992" w:type="dxa"/>
            <w:gridSpan w:val="5"/>
          </w:tcPr>
          <w:p w14:paraId="75A9D879" w14:textId="77777777" w:rsidR="000145DE" w:rsidRPr="005271DF" w:rsidRDefault="000145DE">
            <w:pPr>
              <w:spacing w:after="179" w:line="259" w:lineRule="auto"/>
              <w:ind w:left="0" w:right="268" w:firstLine="0"/>
              <w:jc w:val="right"/>
              <w:rPr>
                <w:b/>
                <w:sz w:val="22"/>
              </w:rPr>
            </w:pPr>
            <w:r w:rsidRPr="005271DF">
              <w:rPr>
                <w:b/>
                <w:sz w:val="22"/>
              </w:rPr>
              <w:t>Объем внеурочной деятельности, часов в неделю/ часов в год</w:t>
            </w:r>
          </w:p>
          <w:p w14:paraId="288E50FE" w14:textId="70187769" w:rsidR="000145DE" w:rsidRPr="005271DF" w:rsidRDefault="000145DE">
            <w:pPr>
              <w:spacing w:after="179" w:line="259" w:lineRule="auto"/>
              <w:ind w:left="0" w:right="268" w:firstLine="0"/>
              <w:jc w:val="right"/>
              <w:rPr>
                <w:sz w:val="22"/>
              </w:rPr>
            </w:pPr>
          </w:p>
        </w:tc>
        <w:tc>
          <w:tcPr>
            <w:tcW w:w="1164" w:type="dxa"/>
            <w:vMerge w:val="restart"/>
          </w:tcPr>
          <w:p w14:paraId="76C5F90F" w14:textId="2F941F56" w:rsidR="000145DE" w:rsidRPr="005271DF" w:rsidRDefault="000145DE" w:rsidP="000145DE">
            <w:pPr>
              <w:spacing w:after="179" w:line="259" w:lineRule="auto"/>
              <w:ind w:left="0" w:right="268" w:firstLine="0"/>
              <w:rPr>
                <w:sz w:val="22"/>
              </w:rPr>
            </w:pPr>
            <w:r w:rsidRPr="005271DF">
              <w:rPr>
                <w:sz w:val="22"/>
              </w:rPr>
              <w:t xml:space="preserve">Всего </w:t>
            </w:r>
          </w:p>
        </w:tc>
      </w:tr>
      <w:tr w:rsidR="000145DE" w14:paraId="22209824" w14:textId="77777777" w:rsidTr="00B85EEA">
        <w:trPr>
          <w:trHeight w:val="435"/>
        </w:trPr>
        <w:tc>
          <w:tcPr>
            <w:tcW w:w="2088" w:type="dxa"/>
            <w:vMerge/>
          </w:tcPr>
          <w:p w14:paraId="5A32DF85" w14:textId="77777777" w:rsidR="000145DE" w:rsidRDefault="000145DE">
            <w:pPr>
              <w:spacing w:after="179" w:line="259" w:lineRule="auto"/>
              <w:ind w:left="0" w:right="268" w:firstLine="0"/>
              <w:jc w:val="right"/>
              <w:rPr>
                <w:b/>
                <w:sz w:val="12"/>
              </w:rPr>
            </w:pPr>
          </w:p>
        </w:tc>
        <w:tc>
          <w:tcPr>
            <w:tcW w:w="2271" w:type="dxa"/>
            <w:vMerge/>
          </w:tcPr>
          <w:p w14:paraId="6CB5D2DF" w14:textId="77777777" w:rsidR="000145DE" w:rsidRDefault="000145DE" w:rsidP="000145DE">
            <w:pPr>
              <w:spacing w:after="0" w:line="286" w:lineRule="auto"/>
              <w:ind w:left="98" w:right="0" w:firstLine="12"/>
              <w:jc w:val="left"/>
              <w:rPr>
                <w:b/>
                <w:sz w:val="12"/>
              </w:rPr>
            </w:pPr>
          </w:p>
        </w:tc>
        <w:tc>
          <w:tcPr>
            <w:tcW w:w="1040" w:type="dxa"/>
          </w:tcPr>
          <w:p w14:paraId="1667A1E3" w14:textId="5117B5A8" w:rsidR="000145DE" w:rsidRDefault="000145DE" w:rsidP="000145DE">
            <w:pPr>
              <w:spacing w:after="179" w:line="259" w:lineRule="auto"/>
              <w:ind w:left="0" w:right="268"/>
              <w:jc w:val="right"/>
              <w:rPr>
                <w:b/>
                <w:sz w:val="16"/>
              </w:rPr>
            </w:pPr>
            <w:r>
              <w:rPr>
                <w:b/>
                <w:sz w:val="16"/>
              </w:rPr>
              <w:t>5</w:t>
            </w:r>
          </w:p>
        </w:tc>
        <w:tc>
          <w:tcPr>
            <w:tcW w:w="1040" w:type="dxa"/>
          </w:tcPr>
          <w:p w14:paraId="3B8F4EBC" w14:textId="15A0E0D3" w:rsidR="000145DE" w:rsidRDefault="000145DE" w:rsidP="000145DE">
            <w:pPr>
              <w:spacing w:after="179" w:line="259" w:lineRule="auto"/>
              <w:ind w:left="0" w:right="268"/>
              <w:jc w:val="right"/>
              <w:rPr>
                <w:b/>
                <w:sz w:val="16"/>
              </w:rPr>
            </w:pPr>
            <w:r>
              <w:rPr>
                <w:b/>
                <w:sz w:val="16"/>
              </w:rPr>
              <w:t>6</w:t>
            </w:r>
          </w:p>
        </w:tc>
        <w:tc>
          <w:tcPr>
            <w:tcW w:w="927" w:type="dxa"/>
          </w:tcPr>
          <w:p w14:paraId="05979557" w14:textId="57DDBC9E" w:rsidR="000145DE" w:rsidRDefault="000145DE" w:rsidP="000145DE">
            <w:pPr>
              <w:spacing w:after="179" w:line="259" w:lineRule="auto"/>
              <w:ind w:left="0" w:right="268"/>
              <w:jc w:val="right"/>
              <w:rPr>
                <w:b/>
                <w:sz w:val="16"/>
              </w:rPr>
            </w:pPr>
            <w:r>
              <w:rPr>
                <w:b/>
                <w:sz w:val="16"/>
              </w:rPr>
              <w:t>7</w:t>
            </w:r>
          </w:p>
        </w:tc>
        <w:tc>
          <w:tcPr>
            <w:tcW w:w="993" w:type="dxa"/>
          </w:tcPr>
          <w:p w14:paraId="3B04ECA3" w14:textId="7099DB8D" w:rsidR="000145DE" w:rsidRDefault="000145DE" w:rsidP="000145DE">
            <w:pPr>
              <w:spacing w:after="179" w:line="259" w:lineRule="auto"/>
              <w:ind w:left="0" w:right="268"/>
              <w:jc w:val="right"/>
              <w:rPr>
                <w:b/>
                <w:sz w:val="16"/>
              </w:rPr>
            </w:pPr>
            <w:r>
              <w:rPr>
                <w:b/>
                <w:sz w:val="16"/>
              </w:rPr>
              <w:t>8</w:t>
            </w:r>
          </w:p>
        </w:tc>
        <w:tc>
          <w:tcPr>
            <w:tcW w:w="992" w:type="dxa"/>
          </w:tcPr>
          <w:p w14:paraId="39A60214" w14:textId="5988AE7A" w:rsidR="000145DE" w:rsidRDefault="000145DE" w:rsidP="000145DE">
            <w:pPr>
              <w:spacing w:after="179" w:line="259" w:lineRule="auto"/>
              <w:ind w:left="0" w:right="268"/>
              <w:jc w:val="right"/>
              <w:rPr>
                <w:b/>
                <w:sz w:val="16"/>
              </w:rPr>
            </w:pPr>
            <w:r>
              <w:rPr>
                <w:b/>
                <w:sz w:val="16"/>
              </w:rPr>
              <w:t>9</w:t>
            </w:r>
          </w:p>
        </w:tc>
        <w:tc>
          <w:tcPr>
            <w:tcW w:w="1164" w:type="dxa"/>
            <w:vMerge/>
          </w:tcPr>
          <w:p w14:paraId="20BA3218" w14:textId="6022FF38" w:rsidR="000145DE" w:rsidRDefault="000145DE" w:rsidP="000145DE">
            <w:pPr>
              <w:spacing w:after="179" w:line="259" w:lineRule="auto"/>
              <w:ind w:left="0" w:right="268" w:firstLine="0"/>
            </w:pPr>
          </w:p>
        </w:tc>
      </w:tr>
      <w:tr w:rsidR="000145DE" w14:paraId="36535CE3" w14:textId="77777777" w:rsidTr="00B85EEA">
        <w:trPr>
          <w:trHeight w:val="435"/>
        </w:trPr>
        <w:tc>
          <w:tcPr>
            <w:tcW w:w="9351" w:type="dxa"/>
            <w:gridSpan w:val="7"/>
          </w:tcPr>
          <w:p w14:paraId="700F57A2" w14:textId="5FAF33BF" w:rsidR="000145DE" w:rsidRPr="000145DE" w:rsidRDefault="000145DE" w:rsidP="000145DE">
            <w:pPr>
              <w:spacing w:after="179" w:line="259" w:lineRule="auto"/>
              <w:ind w:left="0" w:right="268"/>
              <w:jc w:val="center"/>
              <w:rPr>
                <w:b/>
                <w:sz w:val="22"/>
              </w:rPr>
            </w:pPr>
            <w:r w:rsidRPr="000145DE">
              <w:rPr>
                <w:b/>
                <w:sz w:val="22"/>
              </w:rPr>
              <w:t>Часть, рекомендуемая для всех обучающихся</w:t>
            </w:r>
          </w:p>
        </w:tc>
        <w:tc>
          <w:tcPr>
            <w:tcW w:w="1164" w:type="dxa"/>
          </w:tcPr>
          <w:p w14:paraId="17A1D41F" w14:textId="77777777" w:rsidR="000145DE" w:rsidRDefault="000145DE" w:rsidP="000145DE">
            <w:pPr>
              <w:spacing w:after="179" w:line="259" w:lineRule="auto"/>
              <w:ind w:left="0" w:right="268" w:firstLine="0"/>
            </w:pPr>
          </w:p>
        </w:tc>
      </w:tr>
      <w:tr w:rsidR="000145DE" w14:paraId="724E82EA" w14:textId="77777777" w:rsidTr="00B85EEA">
        <w:tc>
          <w:tcPr>
            <w:tcW w:w="2088" w:type="dxa"/>
          </w:tcPr>
          <w:p w14:paraId="0AFEA34C" w14:textId="77777777" w:rsidR="000145DE" w:rsidRPr="000145DE" w:rsidRDefault="000145DE" w:rsidP="000145DE">
            <w:pPr>
              <w:spacing w:after="18" w:line="259" w:lineRule="auto"/>
              <w:ind w:left="106" w:right="0" w:firstLine="0"/>
              <w:jc w:val="left"/>
              <w:rPr>
                <w:sz w:val="22"/>
              </w:rPr>
            </w:pPr>
            <w:r w:rsidRPr="000145DE">
              <w:rPr>
                <w:sz w:val="22"/>
              </w:rPr>
              <w:t>Информационно</w:t>
            </w:r>
          </w:p>
          <w:p w14:paraId="65CB61DD" w14:textId="77777777" w:rsidR="000145DE" w:rsidRPr="000145DE" w:rsidRDefault="000145DE" w:rsidP="000145DE">
            <w:pPr>
              <w:spacing w:after="20" w:line="259" w:lineRule="auto"/>
              <w:ind w:left="106" w:right="0" w:firstLine="0"/>
              <w:jc w:val="left"/>
              <w:rPr>
                <w:sz w:val="22"/>
              </w:rPr>
            </w:pPr>
            <w:r w:rsidRPr="000145DE">
              <w:rPr>
                <w:sz w:val="22"/>
              </w:rPr>
              <w:t>-</w:t>
            </w:r>
          </w:p>
          <w:p w14:paraId="65B68C2C" w14:textId="3E307EC0" w:rsidR="000145DE" w:rsidRDefault="000145DE" w:rsidP="000145DE">
            <w:pPr>
              <w:spacing w:after="179" w:line="259" w:lineRule="auto"/>
              <w:ind w:left="0" w:right="268" w:firstLine="0"/>
              <w:jc w:val="right"/>
            </w:pPr>
            <w:r>
              <w:rPr>
                <w:sz w:val="22"/>
              </w:rPr>
              <w:t>п</w:t>
            </w:r>
            <w:r w:rsidRPr="000145DE">
              <w:rPr>
                <w:sz w:val="22"/>
              </w:rPr>
              <w:t>росветительски</w:t>
            </w:r>
            <w:r>
              <w:rPr>
                <w:sz w:val="22"/>
              </w:rPr>
              <w:t xml:space="preserve">е </w:t>
            </w:r>
            <w:r w:rsidRPr="000145DE">
              <w:rPr>
                <w:sz w:val="22"/>
              </w:rPr>
              <w:t xml:space="preserve"> занятия патриотической, нравственной и экологической направленности «Разговоры о важном»</w:t>
            </w:r>
          </w:p>
        </w:tc>
        <w:tc>
          <w:tcPr>
            <w:tcW w:w="2271" w:type="dxa"/>
          </w:tcPr>
          <w:p w14:paraId="5C811E19" w14:textId="77777777" w:rsidR="000145DE" w:rsidRDefault="000145DE">
            <w:pPr>
              <w:spacing w:after="179" w:line="259" w:lineRule="auto"/>
              <w:ind w:left="0" w:right="268" w:firstLine="0"/>
              <w:jc w:val="right"/>
              <w:rPr>
                <w:sz w:val="22"/>
              </w:rPr>
            </w:pPr>
            <w:r w:rsidRPr="000145DE">
              <w:rPr>
                <w:sz w:val="22"/>
              </w:rPr>
              <w:t>«Разговор ы о важном»</w:t>
            </w:r>
          </w:p>
          <w:p w14:paraId="26DF5B6A" w14:textId="77777777" w:rsidR="00F91E25" w:rsidRDefault="00F91E25" w:rsidP="00F91E25">
            <w:pPr>
              <w:spacing w:after="179" w:line="259" w:lineRule="auto"/>
              <w:ind w:left="0" w:right="268" w:firstLine="0"/>
              <w:jc w:val="left"/>
              <w:rPr>
                <w:iCs/>
                <w:sz w:val="22"/>
              </w:rPr>
            </w:pPr>
            <w:r>
              <w:rPr>
                <w:iCs/>
                <w:sz w:val="22"/>
              </w:rPr>
              <w:t>Очерки истории Тульского края</w:t>
            </w:r>
          </w:p>
          <w:p w14:paraId="61C2CAD2" w14:textId="77777777" w:rsidR="00F91E25" w:rsidRDefault="00F91E25" w:rsidP="00F91E25">
            <w:pPr>
              <w:spacing w:after="179" w:line="259" w:lineRule="auto"/>
              <w:ind w:left="0" w:right="268" w:firstLine="0"/>
              <w:jc w:val="left"/>
              <w:rPr>
                <w:szCs w:val="24"/>
              </w:rPr>
            </w:pPr>
            <w:r w:rsidRPr="00BC06B4">
              <w:rPr>
                <w:szCs w:val="24"/>
              </w:rPr>
              <w:t>Великие земляки Тульского края</w:t>
            </w:r>
          </w:p>
          <w:p w14:paraId="08EBC7EA" w14:textId="2B94377A" w:rsidR="00F91E25" w:rsidRDefault="00F91E25" w:rsidP="00F91E25">
            <w:pPr>
              <w:spacing w:after="179" w:line="259" w:lineRule="auto"/>
              <w:ind w:left="0" w:right="268" w:firstLine="0"/>
              <w:jc w:val="left"/>
              <w:rPr>
                <w:szCs w:val="24"/>
              </w:rPr>
            </w:pPr>
            <w:r w:rsidRPr="00BC06B4">
              <w:rPr>
                <w:szCs w:val="24"/>
              </w:rPr>
              <w:t>Воинская слава Земли Тульской</w:t>
            </w:r>
          </w:p>
          <w:p w14:paraId="272C6354" w14:textId="38E7E4A3" w:rsidR="00F91E25" w:rsidRPr="00F91E25" w:rsidRDefault="00F91E25" w:rsidP="00F91E25">
            <w:pPr>
              <w:spacing w:after="179" w:line="259" w:lineRule="auto"/>
              <w:ind w:left="0" w:right="268" w:firstLine="0"/>
              <w:jc w:val="left"/>
              <w:rPr>
                <w:iCs/>
                <w:sz w:val="22"/>
              </w:rPr>
            </w:pPr>
            <w:r w:rsidRPr="00BC06B4">
              <w:rPr>
                <w:bCs/>
                <w:szCs w:val="24"/>
              </w:rPr>
              <w:t>Развитие предпринимательства., благотворительности и меценатства на благо Тульского края</w:t>
            </w:r>
          </w:p>
        </w:tc>
        <w:tc>
          <w:tcPr>
            <w:tcW w:w="1040" w:type="dxa"/>
          </w:tcPr>
          <w:p w14:paraId="06468BE8" w14:textId="77777777" w:rsidR="000145DE" w:rsidRDefault="000145DE">
            <w:pPr>
              <w:spacing w:after="179" w:line="259" w:lineRule="auto"/>
              <w:ind w:left="0" w:right="268" w:firstLine="0"/>
              <w:jc w:val="right"/>
            </w:pPr>
            <w:r>
              <w:t>1/34</w:t>
            </w:r>
          </w:p>
          <w:p w14:paraId="06BC21EB" w14:textId="77777777" w:rsidR="00F91E25" w:rsidRDefault="00F91E25">
            <w:pPr>
              <w:spacing w:after="179" w:line="259" w:lineRule="auto"/>
              <w:ind w:left="0" w:right="268" w:firstLine="0"/>
              <w:jc w:val="right"/>
            </w:pPr>
          </w:p>
          <w:p w14:paraId="68840134" w14:textId="77777777" w:rsidR="00F91E25" w:rsidRDefault="00F91E25" w:rsidP="00F91E25">
            <w:pPr>
              <w:spacing w:after="179" w:line="259" w:lineRule="auto"/>
              <w:ind w:left="0" w:right="268" w:firstLine="0"/>
              <w:jc w:val="right"/>
            </w:pPr>
            <w:r>
              <w:t>1/34</w:t>
            </w:r>
          </w:p>
          <w:p w14:paraId="6CEB6435" w14:textId="595AAD6D" w:rsidR="00F91E25" w:rsidRDefault="00F91E25">
            <w:pPr>
              <w:spacing w:after="179" w:line="259" w:lineRule="auto"/>
              <w:ind w:left="0" w:right="268" w:firstLine="0"/>
              <w:jc w:val="right"/>
            </w:pPr>
          </w:p>
        </w:tc>
        <w:tc>
          <w:tcPr>
            <w:tcW w:w="1040" w:type="dxa"/>
          </w:tcPr>
          <w:p w14:paraId="27D151B7" w14:textId="77777777" w:rsidR="000145DE" w:rsidRDefault="000145DE">
            <w:pPr>
              <w:spacing w:after="179" w:line="259" w:lineRule="auto"/>
              <w:ind w:left="0" w:right="268" w:firstLine="0"/>
              <w:jc w:val="right"/>
            </w:pPr>
            <w:r>
              <w:t>1/34</w:t>
            </w:r>
          </w:p>
          <w:p w14:paraId="2E238D09" w14:textId="77777777" w:rsidR="00F91E25" w:rsidRDefault="00F91E25">
            <w:pPr>
              <w:spacing w:after="179" w:line="259" w:lineRule="auto"/>
              <w:ind w:left="0" w:right="268" w:firstLine="0"/>
              <w:jc w:val="right"/>
            </w:pPr>
          </w:p>
          <w:p w14:paraId="738F7395" w14:textId="77777777" w:rsidR="00F91E25" w:rsidRDefault="00F91E25">
            <w:pPr>
              <w:spacing w:after="179" w:line="259" w:lineRule="auto"/>
              <w:ind w:left="0" w:right="268" w:firstLine="0"/>
              <w:jc w:val="right"/>
            </w:pPr>
          </w:p>
          <w:p w14:paraId="47B5B2DA" w14:textId="77777777" w:rsidR="00F91E25" w:rsidRDefault="00F91E25" w:rsidP="00F91E25">
            <w:pPr>
              <w:spacing w:after="179" w:line="259" w:lineRule="auto"/>
              <w:ind w:left="0" w:right="268" w:firstLine="0"/>
              <w:jc w:val="right"/>
            </w:pPr>
            <w:r>
              <w:t>1/34</w:t>
            </w:r>
          </w:p>
          <w:p w14:paraId="4FBBF8F4" w14:textId="58E8BC5F" w:rsidR="00F91E25" w:rsidRDefault="00F91E25">
            <w:pPr>
              <w:spacing w:after="179" w:line="259" w:lineRule="auto"/>
              <w:ind w:left="0" w:right="268" w:firstLine="0"/>
              <w:jc w:val="right"/>
            </w:pPr>
          </w:p>
        </w:tc>
        <w:tc>
          <w:tcPr>
            <w:tcW w:w="927" w:type="dxa"/>
          </w:tcPr>
          <w:p w14:paraId="615C1F58" w14:textId="77777777" w:rsidR="000145DE" w:rsidRDefault="000145DE">
            <w:pPr>
              <w:spacing w:after="179" w:line="259" w:lineRule="auto"/>
              <w:ind w:left="0" w:right="268" w:firstLine="0"/>
              <w:jc w:val="right"/>
            </w:pPr>
            <w:r>
              <w:t>1/34</w:t>
            </w:r>
          </w:p>
          <w:p w14:paraId="7E41BA03" w14:textId="77777777" w:rsidR="00F91E25" w:rsidRDefault="00F91E25">
            <w:pPr>
              <w:spacing w:after="179" w:line="259" w:lineRule="auto"/>
              <w:ind w:left="0" w:right="268" w:firstLine="0"/>
              <w:jc w:val="right"/>
            </w:pPr>
          </w:p>
          <w:p w14:paraId="4B224087" w14:textId="77777777" w:rsidR="00F91E25" w:rsidRDefault="00F91E25">
            <w:pPr>
              <w:spacing w:after="179" w:line="259" w:lineRule="auto"/>
              <w:ind w:left="0" w:right="268" w:firstLine="0"/>
              <w:jc w:val="right"/>
            </w:pPr>
          </w:p>
          <w:p w14:paraId="53AC7025" w14:textId="77777777" w:rsidR="00F91E25" w:rsidRDefault="00F91E25" w:rsidP="00F91E25">
            <w:pPr>
              <w:spacing w:after="179" w:line="259" w:lineRule="auto"/>
              <w:ind w:left="0" w:right="268" w:firstLine="0"/>
              <w:jc w:val="right"/>
            </w:pPr>
            <w:r>
              <w:t>1/34</w:t>
            </w:r>
          </w:p>
          <w:p w14:paraId="102CE60C" w14:textId="4EA28056" w:rsidR="00F91E25" w:rsidRDefault="00F91E25">
            <w:pPr>
              <w:spacing w:after="179" w:line="259" w:lineRule="auto"/>
              <w:ind w:left="0" w:right="268" w:firstLine="0"/>
              <w:jc w:val="right"/>
            </w:pPr>
          </w:p>
        </w:tc>
        <w:tc>
          <w:tcPr>
            <w:tcW w:w="993" w:type="dxa"/>
          </w:tcPr>
          <w:p w14:paraId="18F6ED51" w14:textId="77777777" w:rsidR="000145DE" w:rsidRDefault="000145DE">
            <w:pPr>
              <w:spacing w:after="179" w:line="259" w:lineRule="auto"/>
              <w:ind w:left="0" w:right="268" w:firstLine="0"/>
              <w:jc w:val="right"/>
            </w:pPr>
            <w:r>
              <w:t>1/34</w:t>
            </w:r>
          </w:p>
          <w:p w14:paraId="374091D5" w14:textId="77777777" w:rsidR="00F91E25" w:rsidRDefault="00F91E25">
            <w:pPr>
              <w:spacing w:after="179" w:line="259" w:lineRule="auto"/>
              <w:ind w:left="0" w:right="268" w:firstLine="0"/>
              <w:jc w:val="right"/>
            </w:pPr>
          </w:p>
          <w:p w14:paraId="69B2733A" w14:textId="77777777" w:rsidR="00F91E25" w:rsidRDefault="00F91E25">
            <w:pPr>
              <w:spacing w:after="179" w:line="259" w:lineRule="auto"/>
              <w:ind w:left="0" w:right="268" w:firstLine="0"/>
              <w:jc w:val="right"/>
            </w:pPr>
          </w:p>
          <w:p w14:paraId="08FD2148" w14:textId="77777777" w:rsidR="00F91E25" w:rsidRDefault="00F91E25">
            <w:pPr>
              <w:spacing w:after="179" w:line="259" w:lineRule="auto"/>
              <w:ind w:left="0" w:right="268" w:firstLine="0"/>
              <w:jc w:val="right"/>
            </w:pPr>
          </w:p>
          <w:p w14:paraId="600D1338" w14:textId="77777777" w:rsidR="00F91E25" w:rsidRDefault="00F91E25">
            <w:pPr>
              <w:spacing w:after="179" w:line="259" w:lineRule="auto"/>
              <w:ind w:left="0" w:right="268" w:firstLine="0"/>
              <w:jc w:val="right"/>
            </w:pPr>
          </w:p>
          <w:p w14:paraId="1D8F186C" w14:textId="77777777" w:rsidR="00F91E25" w:rsidRDefault="00F91E25" w:rsidP="00F91E25">
            <w:pPr>
              <w:spacing w:after="179" w:line="259" w:lineRule="auto"/>
              <w:ind w:left="0" w:right="268" w:firstLine="0"/>
              <w:jc w:val="right"/>
            </w:pPr>
            <w:r>
              <w:t>1/34</w:t>
            </w:r>
          </w:p>
          <w:p w14:paraId="19BAD646" w14:textId="26D8A3B5" w:rsidR="00F91E25" w:rsidRDefault="00F91E25">
            <w:pPr>
              <w:spacing w:after="179" w:line="259" w:lineRule="auto"/>
              <w:ind w:left="0" w:right="268" w:firstLine="0"/>
              <w:jc w:val="right"/>
            </w:pPr>
          </w:p>
        </w:tc>
        <w:tc>
          <w:tcPr>
            <w:tcW w:w="992" w:type="dxa"/>
          </w:tcPr>
          <w:p w14:paraId="04958E84" w14:textId="77777777" w:rsidR="000145DE" w:rsidRDefault="000145DE">
            <w:pPr>
              <w:spacing w:after="179" w:line="259" w:lineRule="auto"/>
              <w:ind w:left="0" w:right="268" w:firstLine="0"/>
              <w:jc w:val="right"/>
            </w:pPr>
            <w:r>
              <w:t>1/34</w:t>
            </w:r>
          </w:p>
          <w:p w14:paraId="09E73E85" w14:textId="77777777" w:rsidR="00F91E25" w:rsidRDefault="00F91E25">
            <w:pPr>
              <w:spacing w:after="179" w:line="259" w:lineRule="auto"/>
              <w:ind w:left="0" w:right="268" w:firstLine="0"/>
              <w:jc w:val="right"/>
            </w:pPr>
          </w:p>
          <w:p w14:paraId="6834C24A" w14:textId="77777777" w:rsidR="00F91E25" w:rsidRDefault="00F91E25">
            <w:pPr>
              <w:spacing w:after="179" w:line="259" w:lineRule="auto"/>
              <w:ind w:left="0" w:right="268" w:firstLine="0"/>
              <w:jc w:val="right"/>
            </w:pPr>
          </w:p>
          <w:p w14:paraId="4C4D2951" w14:textId="77777777" w:rsidR="00F91E25" w:rsidRDefault="00F91E25">
            <w:pPr>
              <w:spacing w:after="179" w:line="259" w:lineRule="auto"/>
              <w:ind w:left="0" w:right="268" w:firstLine="0"/>
              <w:jc w:val="right"/>
            </w:pPr>
          </w:p>
          <w:p w14:paraId="30519229" w14:textId="77777777" w:rsidR="00F91E25" w:rsidRDefault="00F91E25">
            <w:pPr>
              <w:spacing w:after="179" w:line="259" w:lineRule="auto"/>
              <w:ind w:left="0" w:right="268" w:firstLine="0"/>
              <w:jc w:val="right"/>
            </w:pPr>
          </w:p>
          <w:p w14:paraId="580184D9" w14:textId="77777777" w:rsidR="00F91E25" w:rsidRDefault="00F91E25">
            <w:pPr>
              <w:spacing w:after="179" w:line="259" w:lineRule="auto"/>
              <w:ind w:left="0" w:right="268" w:firstLine="0"/>
              <w:jc w:val="right"/>
            </w:pPr>
          </w:p>
          <w:p w14:paraId="5FF0603C" w14:textId="77777777" w:rsidR="00F91E25" w:rsidRDefault="00F91E25">
            <w:pPr>
              <w:spacing w:after="179" w:line="259" w:lineRule="auto"/>
              <w:ind w:left="0" w:right="268" w:firstLine="0"/>
              <w:jc w:val="right"/>
            </w:pPr>
          </w:p>
          <w:p w14:paraId="4D2EC988" w14:textId="77777777" w:rsidR="00F91E25" w:rsidRDefault="00F91E25" w:rsidP="00F91E25">
            <w:pPr>
              <w:spacing w:after="179" w:line="259" w:lineRule="auto"/>
              <w:ind w:left="0" w:right="268" w:firstLine="0"/>
              <w:jc w:val="right"/>
            </w:pPr>
            <w:r>
              <w:t>1/34</w:t>
            </w:r>
          </w:p>
          <w:p w14:paraId="15FCB9B8" w14:textId="3A54BD56" w:rsidR="00F91E25" w:rsidRDefault="00F91E25">
            <w:pPr>
              <w:spacing w:after="179" w:line="259" w:lineRule="auto"/>
              <w:ind w:left="0" w:right="268" w:firstLine="0"/>
              <w:jc w:val="right"/>
            </w:pPr>
          </w:p>
        </w:tc>
        <w:tc>
          <w:tcPr>
            <w:tcW w:w="1164" w:type="dxa"/>
          </w:tcPr>
          <w:p w14:paraId="367B2354" w14:textId="77777777" w:rsidR="000145DE" w:rsidRDefault="00B85EEA">
            <w:pPr>
              <w:spacing w:after="179" w:line="259" w:lineRule="auto"/>
              <w:ind w:left="0" w:right="268" w:firstLine="0"/>
              <w:jc w:val="right"/>
            </w:pPr>
            <w:r>
              <w:t>5/170</w:t>
            </w:r>
          </w:p>
          <w:p w14:paraId="3AA688B5" w14:textId="77777777" w:rsidR="00F91E25" w:rsidRDefault="00F91E25">
            <w:pPr>
              <w:spacing w:after="179" w:line="259" w:lineRule="auto"/>
              <w:ind w:left="0" w:right="268" w:firstLine="0"/>
              <w:jc w:val="right"/>
            </w:pPr>
          </w:p>
          <w:p w14:paraId="36B434B6" w14:textId="77777777" w:rsidR="00F91E25" w:rsidRDefault="00F91E25">
            <w:pPr>
              <w:spacing w:after="179" w:line="259" w:lineRule="auto"/>
              <w:ind w:left="0" w:right="268" w:firstLine="0"/>
              <w:jc w:val="right"/>
            </w:pPr>
            <w:r>
              <w:t>1/34</w:t>
            </w:r>
          </w:p>
          <w:p w14:paraId="5C9BA320" w14:textId="77777777" w:rsidR="00F91E25" w:rsidRDefault="00F91E25">
            <w:pPr>
              <w:spacing w:after="179" w:line="259" w:lineRule="auto"/>
              <w:ind w:left="0" w:right="268" w:firstLine="0"/>
              <w:jc w:val="right"/>
            </w:pPr>
            <w:r>
              <w:t>2/68</w:t>
            </w:r>
          </w:p>
          <w:p w14:paraId="6102A3FA" w14:textId="77777777" w:rsidR="00F91E25" w:rsidRDefault="00F91E25">
            <w:pPr>
              <w:spacing w:after="179" w:line="259" w:lineRule="auto"/>
              <w:ind w:left="0" w:right="268" w:firstLine="0"/>
              <w:jc w:val="right"/>
            </w:pPr>
          </w:p>
          <w:p w14:paraId="51988E7A" w14:textId="77777777" w:rsidR="00F91E25" w:rsidRDefault="00F91E25">
            <w:pPr>
              <w:spacing w:after="179" w:line="259" w:lineRule="auto"/>
              <w:ind w:left="0" w:right="268" w:firstLine="0"/>
              <w:jc w:val="right"/>
            </w:pPr>
            <w:r>
              <w:t>1/34</w:t>
            </w:r>
          </w:p>
          <w:p w14:paraId="6A867BF0" w14:textId="77777777" w:rsidR="00F91E25" w:rsidRDefault="00F91E25">
            <w:pPr>
              <w:spacing w:after="179" w:line="259" w:lineRule="auto"/>
              <w:ind w:left="0" w:right="268" w:firstLine="0"/>
              <w:jc w:val="right"/>
            </w:pPr>
          </w:p>
          <w:p w14:paraId="1D70252A" w14:textId="4E0DB27A" w:rsidR="00F91E25" w:rsidRDefault="00F91E25">
            <w:pPr>
              <w:spacing w:after="179" w:line="259" w:lineRule="auto"/>
              <w:ind w:left="0" w:right="268" w:firstLine="0"/>
              <w:jc w:val="right"/>
            </w:pPr>
            <w:r>
              <w:t>1/34</w:t>
            </w:r>
          </w:p>
        </w:tc>
      </w:tr>
      <w:tr w:rsidR="000145DE" w14:paraId="64AAFE81" w14:textId="77777777" w:rsidTr="00B85EEA">
        <w:tc>
          <w:tcPr>
            <w:tcW w:w="2088" w:type="dxa"/>
          </w:tcPr>
          <w:p w14:paraId="394ECB98" w14:textId="77777777" w:rsidR="000145DE" w:rsidRPr="000145DE" w:rsidRDefault="000145DE" w:rsidP="000145DE">
            <w:pPr>
              <w:tabs>
                <w:tab w:val="right" w:pos="1264"/>
              </w:tabs>
              <w:spacing w:after="31" w:line="259" w:lineRule="auto"/>
              <w:ind w:left="0" w:right="0" w:firstLine="0"/>
              <w:jc w:val="left"/>
              <w:rPr>
                <w:sz w:val="22"/>
              </w:rPr>
            </w:pPr>
            <w:r w:rsidRPr="000145DE">
              <w:rPr>
                <w:sz w:val="22"/>
              </w:rPr>
              <w:t xml:space="preserve">Занятия </w:t>
            </w:r>
            <w:r w:rsidRPr="000145DE">
              <w:rPr>
                <w:sz w:val="22"/>
              </w:rPr>
              <w:tab/>
              <w:t xml:space="preserve">по </w:t>
            </w:r>
          </w:p>
          <w:p w14:paraId="1EE54AA1" w14:textId="77777777" w:rsidR="000145DE" w:rsidRPr="000145DE" w:rsidRDefault="000145DE" w:rsidP="000145DE">
            <w:pPr>
              <w:spacing w:after="15" w:line="310" w:lineRule="auto"/>
              <w:ind w:left="106" w:right="27" w:firstLine="0"/>
              <w:jc w:val="left"/>
              <w:rPr>
                <w:sz w:val="22"/>
              </w:rPr>
            </w:pPr>
            <w:proofErr w:type="gramStart"/>
            <w:r w:rsidRPr="000145DE">
              <w:rPr>
                <w:sz w:val="22"/>
              </w:rPr>
              <w:t>формированию  функциональной</w:t>
            </w:r>
            <w:proofErr w:type="gramEnd"/>
            <w:r w:rsidRPr="000145DE">
              <w:rPr>
                <w:sz w:val="22"/>
              </w:rPr>
              <w:t xml:space="preserve"> грамотности, финансовой грамотности; занятия, </w:t>
            </w:r>
          </w:p>
          <w:p w14:paraId="5D6CD61B" w14:textId="77777777" w:rsidR="000145DE" w:rsidRPr="000145DE" w:rsidRDefault="000145DE" w:rsidP="000145DE">
            <w:pPr>
              <w:tabs>
                <w:tab w:val="right" w:pos="1264"/>
              </w:tabs>
              <w:spacing w:after="33" w:line="259" w:lineRule="auto"/>
              <w:ind w:left="0" w:right="0" w:firstLine="0"/>
              <w:jc w:val="left"/>
              <w:rPr>
                <w:sz w:val="22"/>
              </w:rPr>
            </w:pPr>
            <w:r w:rsidRPr="000145DE">
              <w:rPr>
                <w:sz w:val="22"/>
              </w:rPr>
              <w:t xml:space="preserve">направленные </w:t>
            </w:r>
            <w:r w:rsidRPr="000145DE">
              <w:rPr>
                <w:sz w:val="22"/>
              </w:rPr>
              <w:tab/>
              <w:t xml:space="preserve">на </w:t>
            </w:r>
          </w:p>
          <w:p w14:paraId="335EBEEC" w14:textId="77777777" w:rsidR="000145DE" w:rsidRPr="000145DE" w:rsidRDefault="000145DE" w:rsidP="000145DE">
            <w:pPr>
              <w:spacing w:after="17" w:line="307" w:lineRule="auto"/>
              <w:ind w:left="106" w:right="0" w:firstLine="0"/>
              <w:jc w:val="left"/>
              <w:rPr>
                <w:sz w:val="22"/>
              </w:rPr>
            </w:pPr>
            <w:r w:rsidRPr="000145DE">
              <w:rPr>
                <w:sz w:val="22"/>
              </w:rPr>
              <w:t xml:space="preserve">удовлетворение </w:t>
            </w:r>
            <w:proofErr w:type="spellStart"/>
            <w:r w:rsidRPr="000145DE">
              <w:rPr>
                <w:sz w:val="22"/>
              </w:rPr>
              <w:t>профориентационны</w:t>
            </w:r>
            <w:proofErr w:type="spellEnd"/>
          </w:p>
          <w:p w14:paraId="54CF39E7" w14:textId="77777777" w:rsidR="000145DE" w:rsidRPr="000145DE" w:rsidRDefault="000145DE" w:rsidP="000145DE">
            <w:pPr>
              <w:spacing w:after="20" w:line="316" w:lineRule="auto"/>
              <w:ind w:left="106" w:right="0" w:firstLine="0"/>
              <w:jc w:val="left"/>
              <w:rPr>
                <w:sz w:val="22"/>
              </w:rPr>
            </w:pPr>
            <w:r w:rsidRPr="000145DE">
              <w:rPr>
                <w:sz w:val="22"/>
              </w:rPr>
              <w:t xml:space="preserve">х </w:t>
            </w:r>
            <w:r w:rsidRPr="000145DE">
              <w:rPr>
                <w:sz w:val="22"/>
              </w:rPr>
              <w:tab/>
              <w:t xml:space="preserve">интересов </w:t>
            </w:r>
            <w:r w:rsidRPr="000145DE">
              <w:rPr>
                <w:sz w:val="22"/>
              </w:rPr>
              <w:tab/>
              <w:t xml:space="preserve">и потребностей </w:t>
            </w:r>
          </w:p>
          <w:p w14:paraId="2CED286A" w14:textId="77777777" w:rsidR="000145DE" w:rsidRPr="000145DE" w:rsidRDefault="000145DE" w:rsidP="000145DE">
            <w:pPr>
              <w:spacing w:after="27" w:line="259" w:lineRule="auto"/>
              <w:ind w:left="106" w:right="0" w:firstLine="0"/>
              <w:jc w:val="left"/>
              <w:rPr>
                <w:sz w:val="22"/>
              </w:rPr>
            </w:pPr>
            <w:r w:rsidRPr="000145DE">
              <w:rPr>
                <w:sz w:val="22"/>
              </w:rPr>
              <w:t xml:space="preserve">обучающихся </w:t>
            </w:r>
          </w:p>
          <w:p w14:paraId="49012FDC" w14:textId="77777777" w:rsidR="000145DE" w:rsidRPr="000145DE" w:rsidRDefault="000145DE">
            <w:pPr>
              <w:spacing w:after="179" w:line="259" w:lineRule="auto"/>
              <w:ind w:left="0" w:right="268" w:firstLine="0"/>
              <w:jc w:val="right"/>
              <w:rPr>
                <w:sz w:val="22"/>
              </w:rPr>
            </w:pPr>
          </w:p>
        </w:tc>
        <w:tc>
          <w:tcPr>
            <w:tcW w:w="2271" w:type="dxa"/>
          </w:tcPr>
          <w:p w14:paraId="7E159BC4" w14:textId="32E96970" w:rsidR="000145DE" w:rsidRDefault="000145DE">
            <w:pPr>
              <w:spacing w:after="179" w:line="259" w:lineRule="auto"/>
              <w:ind w:left="0" w:right="268" w:firstLine="0"/>
              <w:jc w:val="right"/>
            </w:pPr>
            <w:r>
              <w:t>Функциональная грамотность</w:t>
            </w:r>
          </w:p>
          <w:p w14:paraId="3F7EB9AA" w14:textId="673778C2" w:rsidR="007B12DD" w:rsidRDefault="007B12DD" w:rsidP="007B12DD">
            <w:pPr>
              <w:spacing w:after="179" w:line="259" w:lineRule="auto"/>
              <w:ind w:left="0" w:right="268" w:firstLine="0"/>
            </w:pPr>
            <w:r>
              <w:t>Мир профессий</w:t>
            </w:r>
          </w:p>
          <w:p w14:paraId="56209CAB" w14:textId="2515FD2D" w:rsidR="007B12DD" w:rsidRDefault="007B12DD" w:rsidP="007B12DD">
            <w:pPr>
              <w:spacing w:after="179" w:line="259" w:lineRule="auto"/>
              <w:ind w:left="0" w:right="268" w:firstLine="0"/>
            </w:pPr>
          </w:p>
          <w:p w14:paraId="579E5E1E" w14:textId="22DD71DF" w:rsidR="007B12DD" w:rsidRDefault="007B12DD" w:rsidP="007B12DD">
            <w:pPr>
              <w:spacing w:after="179" w:line="259" w:lineRule="auto"/>
              <w:ind w:left="0" w:right="268" w:firstLine="0"/>
            </w:pPr>
            <w:r>
              <w:t>Россия – мои горизонты</w:t>
            </w:r>
          </w:p>
          <w:p w14:paraId="5CB9FE29" w14:textId="77777777" w:rsidR="000145DE" w:rsidRDefault="000145DE">
            <w:pPr>
              <w:spacing w:after="179" w:line="259" w:lineRule="auto"/>
              <w:ind w:left="0" w:right="268" w:firstLine="0"/>
              <w:jc w:val="right"/>
            </w:pPr>
          </w:p>
          <w:p w14:paraId="4D95F7A4" w14:textId="212AB2AF" w:rsidR="000145DE" w:rsidRDefault="000145DE" w:rsidP="007B12DD">
            <w:pPr>
              <w:spacing w:after="179" w:line="259" w:lineRule="auto"/>
              <w:ind w:left="0" w:right="268" w:firstLine="0"/>
              <w:jc w:val="right"/>
            </w:pPr>
          </w:p>
        </w:tc>
        <w:tc>
          <w:tcPr>
            <w:tcW w:w="1040" w:type="dxa"/>
          </w:tcPr>
          <w:p w14:paraId="3F4C003A" w14:textId="557E1538" w:rsidR="000145DE" w:rsidRDefault="000145DE">
            <w:pPr>
              <w:spacing w:after="179" w:line="259" w:lineRule="auto"/>
              <w:ind w:left="0" w:right="268" w:firstLine="0"/>
              <w:jc w:val="right"/>
            </w:pPr>
            <w:r>
              <w:t>1/34</w:t>
            </w:r>
          </w:p>
          <w:p w14:paraId="6100E600" w14:textId="65A0C2E9" w:rsidR="007B12DD" w:rsidRDefault="007B12DD">
            <w:pPr>
              <w:spacing w:after="179" w:line="259" w:lineRule="auto"/>
              <w:ind w:left="0" w:right="268" w:firstLine="0"/>
              <w:jc w:val="right"/>
            </w:pPr>
          </w:p>
          <w:p w14:paraId="63625376" w14:textId="75BB42C5" w:rsidR="007B12DD" w:rsidRDefault="007B12DD">
            <w:pPr>
              <w:spacing w:after="179" w:line="259" w:lineRule="auto"/>
              <w:ind w:left="0" w:right="268" w:firstLine="0"/>
              <w:jc w:val="right"/>
            </w:pPr>
            <w:r>
              <w:t>1/34</w:t>
            </w:r>
          </w:p>
          <w:p w14:paraId="721F8A57" w14:textId="77777777" w:rsidR="000145DE" w:rsidRDefault="000145DE">
            <w:pPr>
              <w:spacing w:after="179" w:line="259" w:lineRule="auto"/>
              <w:ind w:left="0" w:right="268" w:firstLine="0"/>
              <w:jc w:val="right"/>
            </w:pPr>
          </w:p>
          <w:p w14:paraId="0D4A3DED" w14:textId="3E4D4790" w:rsidR="000145DE" w:rsidRDefault="000145DE" w:rsidP="007B12DD">
            <w:pPr>
              <w:spacing w:after="179" w:line="259" w:lineRule="auto"/>
              <w:ind w:left="0" w:right="268" w:firstLine="0"/>
            </w:pPr>
          </w:p>
        </w:tc>
        <w:tc>
          <w:tcPr>
            <w:tcW w:w="1040" w:type="dxa"/>
          </w:tcPr>
          <w:p w14:paraId="300456C8" w14:textId="3B4DF21F" w:rsidR="000145DE" w:rsidRDefault="007B12DD">
            <w:pPr>
              <w:spacing w:after="179" w:line="259" w:lineRule="auto"/>
              <w:ind w:left="0" w:right="268" w:firstLine="0"/>
              <w:jc w:val="right"/>
            </w:pPr>
            <w:r>
              <w:t>1/34</w:t>
            </w:r>
          </w:p>
          <w:p w14:paraId="384E6162" w14:textId="0132236F" w:rsidR="007B12DD" w:rsidRDefault="007B12DD">
            <w:pPr>
              <w:spacing w:after="179" w:line="259" w:lineRule="auto"/>
              <w:ind w:left="0" w:right="268" w:firstLine="0"/>
              <w:jc w:val="right"/>
            </w:pPr>
          </w:p>
          <w:p w14:paraId="7B86095A" w14:textId="5E04FE13" w:rsidR="007B12DD" w:rsidRDefault="007B12DD">
            <w:pPr>
              <w:spacing w:after="179" w:line="259" w:lineRule="auto"/>
              <w:ind w:left="0" w:right="268" w:firstLine="0"/>
              <w:jc w:val="right"/>
            </w:pPr>
          </w:p>
          <w:p w14:paraId="0093FD2B" w14:textId="412614C2" w:rsidR="007B12DD" w:rsidRDefault="007B12DD">
            <w:pPr>
              <w:spacing w:after="179" w:line="259" w:lineRule="auto"/>
              <w:ind w:left="0" w:right="268" w:firstLine="0"/>
              <w:jc w:val="right"/>
            </w:pPr>
          </w:p>
          <w:p w14:paraId="6CF721B4" w14:textId="05F09821" w:rsidR="007B12DD" w:rsidRDefault="007B12DD">
            <w:pPr>
              <w:spacing w:after="179" w:line="259" w:lineRule="auto"/>
              <w:ind w:left="0" w:right="268" w:firstLine="0"/>
              <w:jc w:val="right"/>
            </w:pPr>
            <w:r>
              <w:t>1/34</w:t>
            </w:r>
          </w:p>
          <w:p w14:paraId="61FCB522" w14:textId="77777777" w:rsidR="000145DE" w:rsidRDefault="000145DE">
            <w:pPr>
              <w:spacing w:after="179" w:line="259" w:lineRule="auto"/>
              <w:ind w:left="0" w:right="268" w:firstLine="0"/>
              <w:jc w:val="right"/>
            </w:pPr>
          </w:p>
          <w:p w14:paraId="266AD228" w14:textId="77777777" w:rsidR="000145DE" w:rsidRDefault="000145DE">
            <w:pPr>
              <w:spacing w:after="179" w:line="259" w:lineRule="auto"/>
              <w:ind w:left="0" w:right="268" w:firstLine="0"/>
              <w:jc w:val="right"/>
            </w:pPr>
          </w:p>
          <w:p w14:paraId="6E62F0EB" w14:textId="77777777" w:rsidR="000145DE" w:rsidRDefault="000145DE">
            <w:pPr>
              <w:spacing w:after="179" w:line="259" w:lineRule="auto"/>
              <w:ind w:left="0" w:right="268" w:firstLine="0"/>
              <w:jc w:val="right"/>
            </w:pPr>
          </w:p>
          <w:p w14:paraId="69B24F87" w14:textId="77777777" w:rsidR="000145DE" w:rsidRDefault="000145DE">
            <w:pPr>
              <w:spacing w:after="179" w:line="259" w:lineRule="auto"/>
              <w:ind w:left="0" w:right="268" w:firstLine="0"/>
              <w:jc w:val="right"/>
            </w:pPr>
          </w:p>
          <w:p w14:paraId="0A25103B" w14:textId="435165B9" w:rsidR="000145DE" w:rsidRDefault="000145DE" w:rsidP="007B12DD">
            <w:pPr>
              <w:spacing w:after="179" w:line="259" w:lineRule="auto"/>
              <w:ind w:left="0" w:right="268" w:firstLine="0"/>
              <w:jc w:val="center"/>
            </w:pPr>
          </w:p>
        </w:tc>
        <w:tc>
          <w:tcPr>
            <w:tcW w:w="927" w:type="dxa"/>
          </w:tcPr>
          <w:p w14:paraId="2AD38CD8" w14:textId="77777777" w:rsidR="000145DE" w:rsidRDefault="000145DE">
            <w:pPr>
              <w:spacing w:after="179" w:line="259" w:lineRule="auto"/>
              <w:ind w:left="0" w:right="268" w:firstLine="0"/>
              <w:jc w:val="right"/>
            </w:pPr>
            <w:r>
              <w:t>1/34</w:t>
            </w:r>
          </w:p>
          <w:p w14:paraId="54A871C4" w14:textId="77777777" w:rsidR="007B12DD" w:rsidRDefault="007B12DD">
            <w:pPr>
              <w:spacing w:after="179" w:line="259" w:lineRule="auto"/>
              <w:ind w:left="0" w:right="268" w:firstLine="0"/>
              <w:jc w:val="right"/>
            </w:pPr>
          </w:p>
          <w:p w14:paraId="0CB3F47C" w14:textId="77777777" w:rsidR="007B12DD" w:rsidRDefault="007B12DD">
            <w:pPr>
              <w:spacing w:after="179" w:line="259" w:lineRule="auto"/>
              <w:ind w:left="0" w:right="268" w:firstLine="0"/>
              <w:jc w:val="right"/>
            </w:pPr>
          </w:p>
          <w:p w14:paraId="3F174762" w14:textId="77777777" w:rsidR="007B12DD" w:rsidRDefault="007B12DD">
            <w:pPr>
              <w:spacing w:after="179" w:line="259" w:lineRule="auto"/>
              <w:ind w:left="0" w:right="268" w:firstLine="0"/>
              <w:jc w:val="right"/>
            </w:pPr>
          </w:p>
          <w:p w14:paraId="2D32AF25" w14:textId="68AC3DEC" w:rsidR="007B12DD" w:rsidRDefault="007B12DD">
            <w:pPr>
              <w:spacing w:after="179" w:line="259" w:lineRule="auto"/>
              <w:ind w:left="0" w:right="268" w:firstLine="0"/>
              <w:jc w:val="right"/>
            </w:pPr>
            <w:r>
              <w:t>1/34</w:t>
            </w:r>
          </w:p>
        </w:tc>
        <w:tc>
          <w:tcPr>
            <w:tcW w:w="993" w:type="dxa"/>
          </w:tcPr>
          <w:p w14:paraId="3916B79A" w14:textId="0678F709" w:rsidR="000145DE" w:rsidRDefault="007B12DD">
            <w:pPr>
              <w:spacing w:after="179" w:line="259" w:lineRule="auto"/>
              <w:ind w:left="0" w:right="268" w:firstLine="0"/>
              <w:jc w:val="right"/>
            </w:pPr>
            <w:r>
              <w:t>1/34</w:t>
            </w:r>
          </w:p>
          <w:p w14:paraId="69A9CB6A" w14:textId="27275BDE" w:rsidR="007B12DD" w:rsidRDefault="007B12DD">
            <w:pPr>
              <w:spacing w:after="179" w:line="259" w:lineRule="auto"/>
              <w:ind w:left="0" w:right="268" w:firstLine="0"/>
              <w:jc w:val="right"/>
            </w:pPr>
          </w:p>
          <w:p w14:paraId="2BFC2B9E" w14:textId="6AC346D6" w:rsidR="007B12DD" w:rsidRDefault="007B12DD">
            <w:pPr>
              <w:spacing w:after="179" w:line="259" w:lineRule="auto"/>
              <w:ind w:left="0" w:right="268" w:firstLine="0"/>
              <w:jc w:val="right"/>
            </w:pPr>
          </w:p>
          <w:p w14:paraId="60815F46" w14:textId="68C9A330" w:rsidR="007B12DD" w:rsidRDefault="007B12DD">
            <w:pPr>
              <w:spacing w:after="179" w:line="259" w:lineRule="auto"/>
              <w:ind w:left="0" w:right="268" w:firstLine="0"/>
              <w:jc w:val="right"/>
            </w:pPr>
          </w:p>
          <w:p w14:paraId="1A864953" w14:textId="146BA936" w:rsidR="007B12DD" w:rsidRDefault="007B12DD">
            <w:pPr>
              <w:spacing w:after="179" w:line="259" w:lineRule="auto"/>
              <w:ind w:left="0" w:right="268" w:firstLine="0"/>
              <w:jc w:val="right"/>
            </w:pPr>
            <w:r>
              <w:t>1/34</w:t>
            </w:r>
          </w:p>
          <w:p w14:paraId="651A0C70" w14:textId="0F9090E8" w:rsidR="000145DE" w:rsidRDefault="000145DE" w:rsidP="000145DE">
            <w:pPr>
              <w:spacing w:after="179" w:line="259" w:lineRule="auto"/>
              <w:ind w:left="0" w:right="268" w:firstLine="0"/>
            </w:pPr>
          </w:p>
          <w:p w14:paraId="6FE65D2C" w14:textId="77777777" w:rsidR="005271DF" w:rsidRDefault="005271DF" w:rsidP="000145DE">
            <w:pPr>
              <w:spacing w:after="179" w:line="259" w:lineRule="auto"/>
              <w:ind w:left="0" w:right="268" w:firstLine="0"/>
            </w:pPr>
          </w:p>
          <w:p w14:paraId="3E826A4D" w14:textId="3BA5D4DF" w:rsidR="005271DF" w:rsidRDefault="005271DF" w:rsidP="000145DE">
            <w:pPr>
              <w:spacing w:after="179" w:line="259" w:lineRule="auto"/>
              <w:ind w:left="0" w:right="268" w:firstLine="0"/>
            </w:pPr>
          </w:p>
        </w:tc>
        <w:tc>
          <w:tcPr>
            <w:tcW w:w="992" w:type="dxa"/>
          </w:tcPr>
          <w:p w14:paraId="6F6BCE16" w14:textId="6CEC0020" w:rsidR="000145DE" w:rsidRDefault="007B12DD">
            <w:pPr>
              <w:spacing w:after="179" w:line="259" w:lineRule="auto"/>
              <w:ind w:left="0" w:right="268" w:firstLine="0"/>
              <w:jc w:val="right"/>
            </w:pPr>
            <w:r>
              <w:t>1/34</w:t>
            </w:r>
          </w:p>
          <w:p w14:paraId="34CDC396" w14:textId="2931D4F8" w:rsidR="007B12DD" w:rsidRDefault="007B12DD">
            <w:pPr>
              <w:spacing w:after="179" w:line="259" w:lineRule="auto"/>
              <w:ind w:left="0" w:right="268" w:firstLine="0"/>
              <w:jc w:val="right"/>
            </w:pPr>
          </w:p>
          <w:p w14:paraId="77C3F9B1" w14:textId="4843D9B7" w:rsidR="007B12DD" w:rsidRDefault="007B12DD">
            <w:pPr>
              <w:spacing w:after="179" w:line="259" w:lineRule="auto"/>
              <w:ind w:left="0" w:right="268" w:firstLine="0"/>
              <w:jc w:val="right"/>
            </w:pPr>
          </w:p>
          <w:p w14:paraId="6E042522" w14:textId="088DE923" w:rsidR="007B12DD" w:rsidRDefault="007B12DD">
            <w:pPr>
              <w:spacing w:after="179" w:line="259" w:lineRule="auto"/>
              <w:ind w:left="0" w:right="268" w:firstLine="0"/>
              <w:jc w:val="right"/>
            </w:pPr>
          </w:p>
          <w:p w14:paraId="4735A0A2" w14:textId="482EC843" w:rsidR="007B12DD" w:rsidRDefault="007B12DD">
            <w:pPr>
              <w:spacing w:after="179" w:line="259" w:lineRule="auto"/>
              <w:ind w:left="0" w:right="268" w:firstLine="0"/>
              <w:jc w:val="right"/>
            </w:pPr>
            <w:r>
              <w:t>1/34</w:t>
            </w:r>
          </w:p>
          <w:p w14:paraId="1C14972D" w14:textId="77777777" w:rsidR="005271DF" w:rsidRDefault="005271DF">
            <w:pPr>
              <w:spacing w:after="179" w:line="259" w:lineRule="auto"/>
              <w:ind w:left="0" w:right="268" w:firstLine="0"/>
              <w:jc w:val="right"/>
            </w:pPr>
          </w:p>
          <w:p w14:paraId="4111B980" w14:textId="77777777" w:rsidR="005271DF" w:rsidRDefault="005271DF">
            <w:pPr>
              <w:spacing w:after="179" w:line="259" w:lineRule="auto"/>
              <w:ind w:left="0" w:right="268" w:firstLine="0"/>
              <w:jc w:val="right"/>
            </w:pPr>
          </w:p>
          <w:p w14:paraId="691BB368" w14:textId="77777777" w:rsidR="005271DF" w:rsidRDefault="005271DF">
            <w:pPr>
              <w:spacing w:after="179" w:line="259" w:lineRule="auto"/>
              <w:ind w:left="0" w:right="268" w:firstLine="0"/>
              <w:jc w:val="right"/>
            </w:pPr>
          </w:p>
          <w:p w14:paraId="4442C8A2" w14:textId="6D095638" w:rsidR="005271DF" w:rsidRDefault="005271DF" w:rsidP="007B12DD">
            <w:pPr>
              <w:spacing w:after="179" w:line="259" w:lineRule="auto"/>
              <w:ind w:left="0" w:right="268" w:firstLine="0"/>
            </w:pPr>
          </w:p>
        </w:tc>
        <w:tc>
          <w:tcPr>
            <w:tcW w:w="1164" w:type="dxa"/>
          </w:tcPr>
          <w:p w14:paraId="7A4C2D23" w14:textId="0E39D5ED" w:rsidR="000145DE" w:rsidRDefault="007B12DD">
            <w:pPr>
              <w:spacing w:after="179" w:line="259" w:lineRule="auto"/>
              <w:ind w:left="0" w:right="268" w:firstLine="0"/>
              <w:jc w:val="right"/>
            </w:pPr>
            <w:r>
              <w:t>5/170</w:t>
            </w:r>
          </w:p>
          <w:p w14:paraId="5BD0A589" w14:textId="0C245A16" w:rsidR="007B12DD" w:rsidRDefault="007B12DD">
            <w:pPr>
              <w:spacing w:after="179" w:line="259" w:lineRule="auto"/>
              <w:ind w:left="0" w:right="268" w:firstLine="0"/>
              <w:jc w:val="right"/>
            </w:pPr>
          </w:p>
          <w:p w14:paraId="69A0B968" w14:textId="710A3AC8" w:rsidR="007B12DD" w:rsidRDefault="007B12DD">
            <w:pPr>
              <w:spacing w:after="179" w:line="259" w:lineRule="auto"/>
              <w:ind w:left="0" w:right="268" w:firstLine="0"/>
              <w:jc w:val="right"/>
            </w:pPr>
            <w:r>
              <w:t>1/34</w:t>
            </w:r>
          </w:p>
          <w:p w14:paraId="307E0DEF" w14:textId="7EA8A836" w:rsidR="007B12DD" w:rsidRDefault="007B12DD">
            <w:pPr>
              <w:spacing w:after="179" w:line="259" w:lineRule="auto"/>
              <w:ind w:left="0" w:right="268" w:firstLine="0"/>
              <w:jc w:val="right"/>
            </w:pPr>
          </w:p>
          <w:p w14:paraId="274A1B53" w14:textId="75A0A0CC" w:rsidR="007B12DD" w:rsidRDefault="007B12DD">
            <w:pPr>
              <w:spacing w:after="179" w:line="259" w:lineRule="auto"/>
              <w:ind w:left="0" w:right="268" w:firstLine="0"/>
              <w:jc w:val="right"/>
            </w:pPr>
            <w:r>
              <w:t>4/136</w:t>
            </w:r>
          </w:p>
          <w:p w14:paraId="7BCAC704" w14:textId="77777777" w:rsidR="00B85EEA" w:rsidRDefault="00B85EEA">
            <w:pPr>
              <w:spacing w:after="179" w:line="259" w:lineRule="auto"/>
              <w:ind w:left="0" w:right="268" w:firstLine="0"/>
              <w:jc w:val="right"/>
            </w:pPr>
          </w:p>
          <w:p w14:paraId="70134E30" w14:textId="0976FBA3" w:rsidR="00B85EEA" w:rsidRDefault="00B85EEA" w:rsidP="007B12DD">
            <w:pPr>
              <w:spacing w:after="179" w:line="259" w:lineRule="auto"/>
              <w:ind w:left="0" w:right="268" w:firstLine="0"/>
            </w:pPr>
          </w:p>
          <w:p w14:paraId="601B2BF2" w14:textId="77777777" w:rsidR="00B85EEA" w:rsidRDefault="00B85EEA">
            <w:pPr>
              <w:spacing w:after="179" w:line="259" w:lineRule="auto"/>
              <w:ind w:left="0" w:right="268" w:firstLine="0"/>
              <w:jc w:val="right"/>
            </w:pPr>
          </w:p>
          <w:p w14:paraId="74365D6C" w14:textId="708C8385" w:rsidR="00B85EEA" w:rsidRDefault="00B85EEA" w:rsidP="007B12DD">
            <w:pPr>
              <w:spacing w:after="179" w:line="259" w:lineRule="auto"/>
              <w:ind w:left="0" w:right="268" w:firstLine="0"/>
            </w:pPr>
          </w:p>
        </w:tc>
      </w:tr>
      <w:tr w:rsidR="005271DF" w14:paraId="13069351" w14:textId="77777777" w:rsidTr="00B85EEA">
        <w:tc>
          <w:tcPr>
            <w:tcW w:w="9351" w:type="dxa"/>
            <w:gridSpan w:val="7"/>
          </w:tcPr>
          <w:p w14:paraId="00574F8A" w14:textId="744D3D42" w:rsidR="005271DF" w:rsidRPr="005271DF" w:rsidRDefault="005271DF" w:rsidP="005271DF">
            <w:pPr>
              <w:spacing w:after="179" w:line="259" w:lineRule="auto"/>
              <w:ind w:left="0" w:right="268" w:firstLine="0"/>
              <w:jc w:val="center"/>
              <w:rPr>
                <w:sz w:val="22"/>
              </w:rPr>
            </w:pPr>
            <w:r w:rsidRPr="005271DF">
              <w:rPr>
                <w:b/>
                <w:sz w:val="22"/>
              </w:rPr>
              <w:t>Вариативная часть</w:t>
            </w:r>
          </w:p>
        </w:tc>
        <w:tc>
          <w:tcPr>
            <w:tcW w:w="1164" w:type="dxa"/>
          </w:tcPr>
          <w:p w14:paraId="309303D3" w14:textId="77777777" w:rsidR="005271DF" w:rsidRDefault="005271DF">
            <w:pPr>
              <w:spacing w:after="179" w:line="259" w:lineRule="auto"/>
              <w:ind w:left="0" w:right="268" w:firstLine="0"/>
              <w:jc w:val="right"/>
            </w:pPr>
          </w:p>
        </w:tc>
      </w:tr>
      <w:tr w:rsidR="000145DE" w14:paraId="0E95741F" w14:textId="77777777" w:rsidTr="00F91E25">
        <w:trPr>
          <w:trHeight w:val="2683"/>
        </w:trPr>
        <w:tc>
          <w:tcPr>
            <w:tcW w:w="2088" w:type="dxa"/>
          </w:tcPr>
          <w:p w14:paraId="3E955757" w14:textId="2FB57DCF" w:rsidR="000145DE" w:rsidRPr="005271DF" w:rsidRDefault="005271DF" w:rsidP="005271DF">
            <w:pPr>
              <w:spacing w:after="179" w:line="259" w:lineRule="auto"/>
              <w:ind w:left="0" w:right="268" w:firstLine="0"/>
              <w:jc w:val="left"/>
              <w:rPr>
                <w:sz w:val="22"/>
              </w:rPr>
            </w:pPr>
            <w:r w:rsidRPr="005271DF">
              <w:rPr>
                <w:sz w:val="22"/>
              </w:rPr>
              <w:lastRenderedPageBreak/>
              <w:t xml:space="preserve">Занятия, связанные с реализацией особых </w:t>
            </w:r>
            <w:proofErr w:type="spellStart"/>
            <w:r w:rsidRPr="005271DF">
              <w:rPr>
                <w:sz w:val="22"/>
              </w:rPr>
              <w:t>интеллектуальн</w:t>
            </w:r>
            <w:proofErr w:type="spellEnd"/>
            <w:r w:rsidRPr="005271DF">
              <w:rPr>
                <w:sz w:val="22"/>
              </w:rPr>
              <w:t xml:space="preserve"> </w:t>
            </w:r>
            <w:proofErr w:type="spellStart"/>
            <w:r w:rsidRPr="005271DF">
              <w:rPr>
                <w:sz w:val="22"/>
              </w:rPr>
              <w:t>ых</w:t>
            </w:r>
            <w:proofErr w:type="spellEnd"/>
            <w:r w:rsidRPr="005271DF">
              <w:rPr>
                <w:sz w:val="22"/>
              </w:rPr>
              <w:t xml:space="preserve"> и социокультурны х потребностей обучающихся</w:t>
            </w:r>
          </w:p>
        </w:tc>
        <w:tc>
          <w:tcPr>
            <w:tcW w:w="2271" w:type="dxa"/>
          </w:tcPr>
          <w:p w14:paraId="282E6413" w14:textId="0B94A705" w:rsidR="000145DE" w:rsidRDefault="007B12DD" w:rsidP="005271DF">
            <w:pPr>
              <w:spacing w:after="179" w:line="259" w:lineRule="auto"/>
              <w:ind w:left="0" w:right="268" w:firstLine="0"/>
              <w:jc w:val="left"/>
              <w:rPr>
                <w:iCs/>
                <w:sz w:val="22"/>
              </w:rPr>
            </w:pPr>
            <w:r>
              <w:rPr>
                <w:iCs/>
                <w:sz w:val="22"/>
              </w:rPr>
              <w:t>ГТО</w:t>
            </w:r>
          </w:p>
          <w:p w14:paraId="02448245" w14:textId="78A801E6" w:rsidR="00F91E25" w:rsidRDefault="00F91E25" w:rsidP="00F91E25">
            <w:pPr>
              <w:spacing w:after="179" w:line="259" w:lineRule="auto"/>
              <w:ind w:left="0" w:right="268" w:firstLine="0"/>
              <w:jc w:val="left"/>
              <w:rPr>
                <w:iCs/>
                <w:sz w:val="22"/>
              </w:rPr>
            </w:pPr>
          </w:p>
          <w:p w14:paraId="2AB4ED15" w14:textId="0A6C12DE" w:rsidR="00B85EEA" w:rsidRPr="00F91E25" w:rsidRDefault="00B85EEA" w:rsidP="00F91E25">
            <w:pPr>
              <w:ind w:left="0" w:firstLine="0"/>
              <w:rPr>
                <w:sz w:val="22"/>
              </w:rPr>
            </w:pPr>
          </w:p>
        </w:tc>
        <w:tc>
          <w:tcPr>
            <w:tcW w:w="1040" w:type="dxa"/>
          </w:tcPr>
          <w:p w14:paraId="1946467E" w14:textId="16FB2AAF" w:rsidR="00B85EEA" w:rsidRDefault="007B12DD" w:rsidP="00F91E25">
            <w:pPr>
              <w:spacing w:after="179" w:line="259" w:lineRule="auto"/>
              <w:ind w:left="0" w:right="268" w:firstLine="0"/>
              <w:jc w:val="right"/>
            </w:pPr>
            <w:r>
              <w:t>1/34</w:t>
            </w:r>
          </w:p>
        </w:tc>
        <w:tc>
          <w:tcPr>
            <w:tcW w:w="1040" w:type="dxa"/>
          </w:tcPr>
          <w:p w14:paraId="72849E70" w14:textId="77777777" w:rsidR="000145DE" w:rsidRDefault="005271DF">
            <w:pPr>
              <w:spacing w:after="179" w:line="259" w:lineRule="auto"/>
              <w:ind w:left="0" w:right="268" w:firstLine="0"/>
              <w:jc w:val="right"/>
            </w:pPr>
            <w:r>
              <w:t>1/34</w:t>
            </w:r>
          </w:p>
          <w:p w14:paraId="110D057A" w14:textId="7B3D38E0" w:rsidR="005271DF" w:rsidRDefault="005271DF">
            <w:pPr>
              <w:spacing w:after="179" w:line="259" w:lineRule="auto"/>
              <w:ind w:left="0" w:right="268" w:firstLine="0"/>
              <w:jc w:val="right"/>
            </w:pPr>
          </w:p>
          <w:p w14:paraId="380B16CF" w14:textId="57A6F24D" w:rsidR="005271DF" w:rsidRDefault="005271DF" w:rsidP="005271DF">
            <w:pPr>
              <w:spacing w:after="179" w:line="259" w:lineRule="auto"/>
              <w:ind w:left="0" w:right="268" w:firstLine="0"/>
            </w:pPr>
          </w:p>
        </w:tc>
        <w:tc>
          <w:tcPr>
            <w:tcW w:w="927" w:type="dxa"/>
          </w:tcPr>
          <w:p w14:paraId="7A6895C3" w14:textId="743CDDF0" w:rsidR="000145DE" w:rsidRDefault="005271DF">
            <w:pPr>
              <w:spacing w:after="179" w:line="259" w:lineRule="auto"/>
              <w:ind w:left="0" w:right="268" w:firstLine="0"/>
              <w:jc w:val="right"/>
            </w:pPr>
            <w:r>
              <w:t>1/34</w:t>
            </w:r>
          </w:p>
          <w:p w14:paraId="02AEB056" w14:textId="796C3225" w:rsidR="005271DF" w:rsidRDefault="005271DF" w:rsidP="00F91E25">
            <w:pPr>
              <w:spacing w:after="179" w:line="259" w:lineRule="auto"/>
              <w:ind w:left="0" w:right="268" w:firstLine="0"/>
            </w:pPr>
          </w:p>
          <w:p w14:paraId="2379AAE4" w14:textId="77777777" w:rsidR="005271DF" w:rsidRDefault="005271DF">
            <w:pPr>
              <w:spacing w:after="179" w:line="259" w:lineRule="auto"/>
              <w:ind w:left="0" w:right="268" w:firstLine="0"/>
              <w:jc w:val="right"/>
            </w:pPr>
          </w:p>
          <w:p w14:paraId="1C76D52C" w14:textId="06A0D413" w:rsidR="005271DF" w:rsidRDefault="005271DF">
            <w:pPr>
              <w:spacing w:after="179" w:line="259" w:lineRule="auto"/>
              <w:ind w:left="0" w:right="268" w:firstLine="0"/>
              <w:jc w:val="right"/>
            </w:pPr>
          </w:p>
        </w:tc>
        <w:tc>
          <w:tcPr>
            <w:tcW w:w="993" w:type="dxa"/>
          </w:tcPr>
          <w:p w14:paraId="4BB170B9" w14:textId="77777777" w:rsidR="000145DE" w:rsidRDefault="005271DF">
            <w:pPr>
              <w:spacing w:after="179" w:line="259" w:lineRule="auto"/>
              <w:ind w:left="0" w:right="268" w:firstLine="0"/>
              <w:jc w:val="right"/>
            </w:pPr>
            <w:r>
              <w:t>1/34</w:t>
            </w:r>
          </w:p>
          <w:p w14:paraId="6AFF181A" w14:textId="77777777" w:rsidR="00A86225" w:rsidRDefault="00A86225">
            <w:pPr>
              <w:spacing w:after="179" w:line="259" w:lineRule="auto"/>
              <w:ind w:left="0" w:right="268" w:firstLine="0"/>
              <w:jc w:val="right"/>
            </w:pPr>
          </w:p>
          <w:p w14:paraId="33F84A89" w14:textId="77777777" w:rsidR="00A86225" w:rsidRDefault="00A86225">
            <w:pPr>
              <w:spacing w:after="179" w:line="259" w:lineRule="auto"/>
              <w:ind w:left="0" w:right="268" w:firstLine="0"/>
              <w:jc w:val="right"/>
            </w:pPr>
          </w:p>
          <w:p w14:paraId="15DCC7E3" w14:textId="5D01D318" w:rsidR="00A86225" w:rsidRDefault="00A86225" w:rsidP="00F91E25">
            <w:pPr>
              <w:spacing w:after="179" w:line="259" w:lineRule="auto"/>
              <w:ind w:left="0" w:right="268" w:firstLine="0"/>
            </w:pPr>
          </w:p>
        </w:tc>
        <w:tc>
          <w:tcPr>
            <w:tcW w:w="992" w:type="dxa"/>
          </w:tcPr>
          <w:p w14:paraId="1A9E29DD" w14:textId="77777777" w:rsidR="000145DE" w:rsidRDefault="005271DF">
            <w:pPr>
              <w:spacing w:after="179" w:line="259" w:lineRule="auto"/>
              <w:ind w:left="0" w:right="268" w:firstLine="0"/>
              <w:jc w:val="right"/>
            </w:pPr>
            <w:r>
              <w:t>1/34</w:t>
            </w:r>
          </w:p>
          <w:p w14:paraId="0B3F09ED" w14:textId="77777777" w:rsidR="005271DF" w:rsidRDefault="005271DF">
            <w:pPr>
              <w:spacing w:after="179" w:line="259" w:lineRule="auto"/>
              <w:ind w:left="0" w:right="268" w:firstLine="0"/>
              <w:jc w:val="right"/>
            </w:pPr>
          </w:p>
          <w:p w14:paraId="51ED0D34" w14:textId="368211E3" w:rsidR="00A86225" w:rsidRDefault="00A86225" w:rsidP="00A86225">
            <w:pPr>
              <w:spacing w:after="179" w:line="259" w:lineRule="auto"/>
              <w:ind w:left="0" w:right="268" w:firstLine="0"/>
            </w:pPr>
          </w:p>
        </w:tc>
        <w:tc>
          <w:tcPr>
            <w:tcW w:w="1164" w:type="dxa"/>
          </w:tcPr>
          <w:p w14:paraId="0E207782" w14:textId="7390A56D" w:rsidR="00B85EEA" w:rsidRDefault="007B12DD" w:rsidP="00F91E25">
            <w:pPr>
              <w:spacing w:after="179" w:line="259" w:lineRule="auto"/>
              <w:ind w:left="0" w:right="268" w:firstLine="0"/>
              <w:jc w:val="right"/>
            </w:pPr>
            <w:r>
              <w:t>5/170</w:t>
            </w:r>
          </w:p>
        </w:tc>
      </w:tr>
      <w:tr w:rsidR="005271DF" w14:paraId="48951FA6" w14:textId="77777777" w:rsidTr="00B85EEA">
        <w:tc>
          <w:tcPr>
            <w:tcW w:w="2088" w:type="dxa"/>
          </w:tcPr>
          <w:p w14:paraId="6B48212C" w14:textId="66556B55" w:rsidR="005271DF" w:rsidRPr="00B85EEA" w:rsidRDefault="00B85EEA">
            <w:pPr>
              <w:spacing w:after="179" w:line="259" w:lineRule="auto"/>
              <w:ind w:left="0" w:right="268" w:firstLine="0"/>
              <w:jc w:val="right"/>
              <w:rPr>
                <w:szCs w:val="24"/>
              </w:rPr>
            </w:pPr>
            <w:r w:rsidRPr="00B85EEA">
              <w:rPr>
                <w:szCs w:val="24"/>
              </w:rPr>
              <w:t>Итого:</w:t>
            </w:r>
          </w:p>
        </w:tc>
        <w:tc>
          <w:tcPr>
            <w:tcW w:w="2271" w:type="dxa"/>
          </w:tcPr>
          <w:p w14:paraId="492D9287" w14:textId="77777777" w:rsidR="005271DF" w:rsidRDefault="005271DF">
            <w:pPr>
              <w:spacing w:after="179" w:line="259" w:lineRule="auto"/>
              <w:ind w:left="0" w:right="268" w:firstLine="0"/>
              <w:jc w:val="right"/>
            </w:pPr>
          </w:p>
        </w:tc>
        <w:tc>
          <w:tcPr>
            <w:tcW w:w="1040" w:type="dxa"/>
          </w:tcPr>
          <w:p w14:paraId="745B18BC" w14:textId="61E55338" w:rsidR="005271DF" w:rsidRDefault="00A86225">
            <w:pPr>
              <w:spacing w:after="179" w:line="259" w:lineRule="auto"/>
              <w:ind w:left="0" w:right="268" w:firstLine="0"/>
              <w:jc w:val="right"/>
            </w:pPr>
            <w:r>
              <w:t>5</w:t>
            </w:r>
          </w:p>
        </w:tc>
        <w:tc>
          <w:tcPr>
            <w:tcW w:w="1040" w:type="dxa"/>
          </w:tcPr>
          <w:p w14:paraId="65D0E060" w14:textId="5BE55AC5" w:rsidR="005271DF" w:rsidRDefault="00A86225">
            <w:pPr>
              <w:spacing w:after="179" w:line="259" w:lineRule="auto"/>
              <w:ind w:left="0" w:right="268" w:firstLine="0"/>
              <w:jc w:val="right"/>
            </w:pPr>
            <w:r>
              <w:t>5</w:t>
            </w:r>
          </w:p>
        </w:tc>
        <w:tc>
          <w:tcPr>
            <w:tcW w:w="927" w:type="dxa"/>
          </w:tcPr>
          <w:p w14:paraId="193CBB4A" w14:textId="1D8E497B" w:rsidR="005271DF" w:rsidRDefault="00A86225">
            <w:pPr>
              <w:spacing w:after="179" w:line="259" w:lineRule="auto"/>
              <w:ind w:left="0" w:right="268" w:firstLine="0"/>
              <w:jc w:val="right"/>
            </w:pPr>
            <w:r>
              <w:t>5</w:t>
            </w:r>
          </w:p>
        </w:tc>
        <w:tc>
          <w:tcPr>
            <w:tcW w:w="993" w:type="dxa"/>
          </w:tcPr>
          <w:p w14:paraId="49E9B563" w14:textId="7D9C83CE" w:rsidR="005271DF" w:rsidRDefault="00A86225">
            <w:pPr>
              <w:spacing w:after="179" w:line="259" w:lineRule="auto"/>
              <w:ind w:left="0" w:right="268" w:firstLine="0"/>
              <w:jc w:val="right"/>
            </w:pPr>
            <w:r>
              <w:t>5</w:t>
            </w:r>
          </w:p>
        </w:tc>
        <w:tc>
          <w:tcPr>
            <w:tcW w:w="992" w:type="dxa"/>
          </w:tcPr>
          <w:p w14:paraId="25E076F3" w14:textId="334F4C65" w:rsidR="005271DF" w:rsidRDefault="00A86225">
            <w:pPr>
              <w:spacing w:after="179" w:line="259" w:lineRule="auto"/>
              <w:ind w:left="0" w:right="268" w:firstLine="0"/>
              <w:jc w:val="right"/>
            </w:pPr>
            <w:r>
              <w:t>5</w:t>
            </w:r>
          </w:p>
        </w:tc>
        <w:tc>
          <w:tcPr>
            <w:tcW w:w="1164" w:type="dxa"/>
          </w:tcPr>
          <w:p w14:paraId="2F4015E8" w14:textId="431E2137" w:rsidR="005271DF" w:rsidRDefault="00A86225">
            <w:pPr>
              <w:spacing w:after="179" w:line="259" w:lineRule="auto"/>
              <w:ind w:left="0" w:right="268" w:firstLine="0"/>
              <w:jc w:val="right"/>
            </w:pPr>
            <w:r>
              <w:t>25/850</w:t>
            </w:r>
          </w:p>
        </w:tc>
      </w:tr>
    </w:tbl>
    <w:p w14:paraId="0EC8D71B" w14:textId="19CCCFCD" w:rsidR="008D534A" w:rsidRDefault="00BB63F7" w:rsidP="005271DF">
      <w:pPr>
        <w:spacing w:after="0" w:line="259" w:lineRule="auto"/>
        <w:ind w:left="0" w:right="0" w:firstLine="0"/>
        <w:jc w:val="left"/>
      </w:pPr>
      <w:r>
        <w:rPr>
          <w:b/>
          <w:sz w:val="28"/>
        </w:rPr>
        <w:t xml:space="preserve"> </w:t>
      </w:r>
    </w:p>
    <w:p w14:paraId="027D4445" w14:textId="77777777" w:rsidR="008D534A" w:rsidRDefault="00BB63F7">
      <w:pPr>
        <w:spacing w:after="0" w:line="259" w:lineRule="auto"/>
        <w:ind w:left="1042" w:right="0" w:firstLine="0"/>
        <w:jc w:val="left"/>
      </w:pPr>
      <w:r>
        <w:rPr>
          <w:sz w:val="22"/>
        </w:rPr>
        <w:t xml:space="preserve"> </w:t>
      </w:r>
    </w:p>
    <w:sectPr w:rsidR="008D534A">
      <w:footerReference w:type="even" r:id="rId7"/>
      <w:footerReference w:type="default" r:id="rId8"/>
      <w:footerReference w:type="first" r:id="rId9"/>
      <w:pgSz w:w="11906" w:h="16838"/>
      <w:pgMar w:top="574" w:right="435" w:bottom="709" w:left="94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D1AAB" w14:textId="77777777" w:rsidR="002F76FB" w:rsidRDefault="002F76FB">
      <w:pPr>
        <w:spacing w:after="0" w:line="240" w:lineRule="auto"/>
      </w:pPr>
      <w:r>
        <w:separator/>
      </w:r>
    </w:p>
  </w:endnote>
  <w:endnote w:type="continuationSeparator" w:id="0">
    <w:p w14:paraId="54F61FA0" w14:textId="77777777" w:rsidR="002F76FB" w:rsidRDefault="002F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0DDF" w14:textId="77777777" w:rsidR="008D534A" w:rsidRDefault="00BB63F7">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295153A" w14:textId="77777777" w:rsidR="008D534A" w:rsidRDefault="00BB63F7">
    <w:pPr>
      <w:spacing w:after="0" w:line="259" w:lineRule="auto"/>
      <w:ind w:left="228"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BCDF" w14:textId="7CCEFD2A" w:rsidR="008D534A" w:rsidRDefault="00BB63F7">
    <w:pPr>
      <w:spacing w:after="0" w:line="259" w:lineRule="auto"/>
      <w:ind w:left="0" w:right="48" w:firstLine="0"/>
      <w:jc w:val="right"/>
    </w:pPr>
    <w:r>
      <w:fldChar w:fldCharType="begin"/>
    </w:r>
    <w:r>
      <w:instrText xml:space="preserve"> PAGE   \* MERGEFORMAT </w:instrText>
    </w:r>
    <w:r>
      <w:fldChar w:fldCharType="separate"/>
    </w:r>
    <w:r w:rsidR="00991482" w:rsidRPr="00991482">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14:paraId="5F6189E1" w14:textId="77777777" w:rsidR="008D534A" w:rsidRDefault="00BB63F7">
    <w:pPr>
      <w:spacing w:after="0" w:line="259" w:lineRule="auto"/>
      <w:ind w:left="228"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C236" w14:textId="77777777" w:rsidR="008D534A" w:rsidRDefault="008D534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953BD" w14:textId="77777777" w:rsidR="002F76FB" w:rsidRDefault="002F76FB">
      <w:pPr>
        <w:spacing w:after="0" w:line="240" w:lineRule="auto"/>
      </w:pPr>
      <w:r>
        <w:separator/>
      </w:r>
    </w:p>
  </w:footnote>
  <w:footnote w:type="continuationSeparator" w:id="0">
    <w:p w14:paraId="4053A8B9" w14:textId="77777777" w:rsidR="002F76FB" w:rsidRDefault="002F7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2353"/>
    <w:multiLevelType w:val="hybridMultilevel"/>
    <w:tmpl w:val="C378583A"/>
    <w:lvl w:ilvl="0" w:tplc="02D02960">
      <w:start w:val="1"/>
      <w:numFmt w:val="bullet"/>
      <w:lvlText w:val="-"/>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C0704">
      <w:start w:val="1"/>
      <w:numFmt w:val="bullet"/>
      <w:lvlText w:val="o"/>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81F74">
      <w:start w:val="1"/>
      <w:numFmt w:val="bullet"/>
      <w:lvlText w:val="▪"/>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CB500">
      <w:start w:val="1"/>
      <w:numFmt w:val="bullet"/>
      <w:lvlText w:val="•"/>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C6194">
      <w:start w:val="1"/>
      <w:numFmt w:val="bullet"/>
      <w:lvlText w:val="o"/>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C5C24">
      <w:start w:val="1"/>
      <w:numFmt w:val="bullet"/>
      <w:lvlText w:val="▪"/>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8B4">
      <w:start w:val="1"/>
      <w:numFmt w:val="bullet"/>
      <w:lvlText w:val="•"/>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C1C22">
      <w:start w:val="1"/>
      <w:numFmt w:val="bullet"/>
      <w:lvlText w:val="o"/>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4252C">
      <w:start w:val="1"/>
      <w:numFmt w:val="bullet"/>
      <w:lvlText w:val="▪"/>
      <w:lvlJc w:val="left"/>
      <w:pPr>
        <w:ind w:left="7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4448B3"/>
    <w:multiLevelType w:val="hybridMultilevel"/>
    <w:tmpl w:val="75D270F0"/>
    <w:lvl w:ilvl="0" w:tplc="0B96D3B2">
      <w:start w:val="1"/>
      <w:numFmt w:val="bullet"/>
      <w:lvlText w:val="-"/>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16C9AC">
      <w:start w:val="1"/>
      <w:numFmt w:val="bullet"/>
      <w:lvlText w:val="o"/>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451D8">
      <w:start w:val="1"/>
      <w:numFmt w:val="bullet"/>
      <w:lvlText w:val="▪"/>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A8534">
      <w:start w:val="1"/>
      <w:numFmt w:val="bullet"/>
      <w:lvlText w:val="•"/>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8159E">
      <w:start w:val="1"/>
      <w:numFmt w:val="bullet"/>
      <w:lvlText w:val="o"/>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02F12">
      <w:start w:val="1"/>
      <w:numFmt w:val="bullet"/>
      <w:lvlText w:val="▪"/>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42CEC">
      <w:start w:val="1"/>
      <w:numFmt w:val="bullet"/>
      <w:lvlText w:val="•"/>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AC590">
      <w:start w:val="1"/>
      <w:numFmt w:val="bullet"/>
      <w:lvlText w:val="o"/>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CFCC8">
      <w:start w:val="1"/>
      <w:numFmt w:val="bullet"/>
      <w:lvlText w:val="▪"/>
      <w:lvlJc w:val="left"/>
      <w:pPr>
        <w:ind w:left="6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EA7F33"/>
    <w:multiLevelType w:val="hybridMultilevel"/>
    <w:tmpl w:val="41EA0032"/>
    <w:lvl w:ilvl="0" w:tplc="C2A483D4">
      <w:start w:val="1"/>
      <w:numFmt w:val="bullet"/>
      <w:lvlText w:val=""/>
      <w:lvlJc w:val="left"/>
      <w:pPr>
        <w:ind w:left="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262B25A">
      <w:start w:val="1"/>
      <w:numFmt w:val="bullet"/>
      <w:lvlText w:val="o"/>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869FD2">
      <w:start w:val="1"/>
      <w:numFmt w:val="bullet"/>
      <w:lvlText w:val="▪"/>
      <w:lvlJc w:val="left"/>
      <w:pPr>
        <w:ind w:left="1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F68678">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CFBC6">
      <w:start w:val="1"/>
      <w:numFmt w:val="bullet"/>
      <w:lvlText w:val="o"/>
      <w:lvlJc w:val="left"/>
      <w:pPr>
        <w:ind w:left="3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BA55E0">
      <w:start w:val="1"/>
      <w:numFmt w:val="bullet"/>
      <w:lvlText w:val="▪"/>
      <w:lvlJc w:val="left"/>
      <w:pPr>
        <w:ind w:left="3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2AB0F8">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EAFF4">
      <w:start w:val="1"/>
      <w:numFmt w:val="bullet"/>
      <w:lvlText w:val="o"/>
      <w:lvlJc w:val="left"/>
      <w:pPr>
        <w:ind w:left="5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2E8DC">
      <w:start w:val="1"/>
      <w:numFmt w:val="bullet"/>
      <w:lvlText w:val="▪"/>
      <w:lvlJc w:val="left"/>
      <w:pPr>
        <w:ind w:left="6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B82098"/>
    <w:multiLevelType w:val="hybridMultilevel"/>
    <w:tmpl w:val="31C47828"/>
    <w:lvl w:ilvl="0" w:tplc="F9749CBE">
      <w:start w:val="1"/>
      <w:numFmt w:val="bullet"/>
      <w:lvlText w:val=""/>
      <w:lvlJc w:val="left"/>
      <w:pPr>
        <w:ind w:left="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2A81C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C01D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023A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A53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026C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4E5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4B8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1460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17504F"/>
    <w:multiLevelType w:val="hybridMultilevel"/>
    <w:tmpl w:val="451CA462"/>
    <w:lvl w:ilvl="0" w:tplc="BBA085D8">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0138A">
      <w:start w:val="1"/>
      <w:numFmt w:val="lowerLetter"/>
      <w:lvlText w:val="%2"/>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895F8">
      <w:start w:val="1"/>
      <w:numFmt w:val="lowerRoman"/>
      <w:lvlText w:val="%3"/>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454E">
      <w:start w:val="1"/>
      <w:numFmt w:val="decimal"/>
      <w:lvlText w:val="%4"/>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E0A32">
      <w:start w:val="1"/>
      <w:numFmt w:val="lowerLetter"/>
      <w:lvlText w:val="%5"/>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64336">
      <w:start w:val="1"/>
      <w:numFmt w:val="lowerRoman"/>
      <w:lvlText w:val="%6"/>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8F676">
      <w:start w:val="1"/>
      <w:numFmt w:val="decimal"/>
      <w:lvlText w:val="%7"/>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05E98">
      <w:start w:val="1"/>
      <w:numFmt w:val="lowerLetter"/>
      <w:lvlText w:val="%8"/>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493DC">
      <w:start w:val="1"/>
      <w:numFmt w:val="lowerRoman"/>
      <w:lvlText w:val="%9"/>
      <w:lvlJc w:val="left"/>
      <w:pPr>
        <w:ind w:left="7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A5214D"/>
    <w:multiLevelType w:val="hybridMultilevel"/>
    <w:tmpl w:val="74F44152"/>
    <w:lvl w:ilvl="0" w:tplc="47D07306">
      <w:start w:val="1"/>
      <w:numFmt w:val="bullet"/>
      <w:lvlText w:val="-"/>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42E86">
      <w:start w:val="1"/>
      <w:numFmt w:val="bullet"/>
      <w:lvlText w:val="o"/>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203AE">
      <w:start w:val="1"/>
      <w:numFmt w:val="bullet"/>
      <w:lvlText w:val="▪"/>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EB0AA">
      <w:start w:val="1"/>
      <w:numFmt w:val="bullet"/>
      <w:lvlText w:val="•"/>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60846">
      <w:start w:val="1"/>
      <w:numFmt w:val="bullet"/>
      <w:lvlText w:val="o"/>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6AB56">
      <w:start w:val="1"/>
      <w:numFmt w:val="bullet"/>
      <w:lvlText w:val="▪"/>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8746">
      <w:start w:val="1"/>
      <w:numFmt w:val="bullet"/>
      <w:lvlText w:val="•"/>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A2504">
      <w:start w:val="1"/>
      <w:numFmt w:val="bullet"/>
      <w:lvlText w:val="o"/>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CE322">
      <w:start w:val="1"/>
      <w:numFmt w:val="bullet"/>
      <w:lvlText w:val="▪"/>
      <w:lvlJc w:val="left"/>
      <w:pPr>
        <w:ind w:left="7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2958E9"/>
    <w:multiLevelType w:val="hybridMultilevel"/>
    <w:tmpl w:val="57362A20"/>
    <w:lvl w:ilvl="0" w:tplc="7EAE65E8">
      <w:start w:val="1"/>
      <w:numFmt w:val="bullet"/>
      <w:lvlText w:val="-"/>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E7600">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85A9A">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EDC12">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2A5F6">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0336E">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820E6">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09564">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61852">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570CCB"/>
    <w:multiLevelType w:val="hybridMultilevel"/>
    <w:tmpl w:val="E34A2C60"/>
    <w:lvl w:ilvl="0" w:tplc="CEFE7732">
      <w:start w:val="1"/>
      <w:numFmt w:val="decimal"/>
      <w:lvlText w:val="%1."/>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4E01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4EB8A">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2905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0765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C4C3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CC353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4BC6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2C17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7"/>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4A"/>
    <w:rsid w:val="000145DE"/>
    <w:rsid w:val="002A075B"/>
    <w:rsid w:val="002F76FB"/>
    <w:rsid w:val="003571B8"/>
    <w:rsid w:val="00371C9A"/>
    <w:rsid w:val="005271DF"/>
    <w:rsid w:val="00663AE1"/>
    <w:rsid w:val="006F4F9E"/>
    <w:rsid w:val="007554DF"/>
    <w:rsid w:val="007B12DD"/>
    <w:rsid w:val="007E377C"/>
    <w:rsid w:val="00830770"/>
    <w:rsid w:val="00891965"/>
    <w:rsid w:val="008D534A"/>
    <w:rsid w:val="00964651"/>
    <w:rsid w:val="00991482"/>
    <w:rsid w:val="00A02B5B"/>
    <w:rsid w:val="00A86225"/>
    <w:rsid w:val="00AC518A"/>
    <w:rsid w:val="00B36700"/>
    <w:rsid w:val="00B85EEA"/>
    <w:rsid w:val="00BB63F7"/>
    <w:rsid w:val="00BE5224"/>
    <w:rsid w:val="00E568FF"/>
    <w:rsid w:val="00F91E25"/>
    <w:rsid w:val="00FE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7F2D"/>
  <w15:docId w15:val="{89B540EF-C798-44F2-A9E1-81F8637D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left="756" w:right="273" w:firstLine="559"/>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175"/>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4"/>
      <w:ind w:left="70" w:right="44" w:hanging="7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01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7</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anast</cp:lastModifiedBy>
  <cp:revision>13</cp:revision>
  <cp:lastPrinted>2022-11-24T13:02:00Z</cp:lastPrinted>
  <dcterms:created xsi:type="dcterms:W3CDTF">2022-11-23T13:00:00Z</dcterms:created>
  <dcterms:modified xsi:type="dcterms:W3CDTF">2023-09-20T18:37:00Z</dcterms:modified>
</cp:coreProperties>
</file>